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4955A" w14:textId="7D320E90"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D97EF6">
        <w:rPr>
          <w:rFonts w:ascii="Times New Roman" w:hAnsi="Times New Roman"/>
          <w:i/>
          <w:sz w:val="28"/>
          <w:szCs w:val="28"/>
          <w:lang w:val="en-GB"/>
        </w:rPr>
        <w:t xml:space="preserve">, LOT </w:t>
      </w:r>
      <w:r w:rsidR="00653166">
        <w:rPr>
          <w:rFonts w:ascii="Times New Roman" w:hAnsi="Times New Roman"/>
          <w:i/>
          <w:sz w:val="28"/>
          <w:szCs w:val="28"/>
          <w:lang w:val="en-GB"/>
        </w:rPr>
        <w:t>1</w:t>
      </w:r>
      <w:r w:rsidR="00D97EF6">
        <w:rPr>
          <w:rFonts w:ascii="Times New Roman" w:hAnsi="Times New Roman"/>
          <w:i/>
          <w:sz w:val="28"/>
          <w:szCs w:val="28"/>
          <w:lang w:val="en-GB"/>
        </w:rPr>
        <w:t xml:space="preserve"> - </w:t>
      </w:r>
      <w:r w:rsidR="00653166" w:rsidRPr="00653166">
        <w:rPr>
          <w:rFonts w:ascii="Times New Roman" w:hAnsi="Times New Roman"/>
          <w:sz w:val="28"/>
          <w:lang w:val="en-GB"/>
        </w:rPr>
        <w:t>Ambulance vehicles with installed and attached medical equipment</w:t>
      </w:r>
      <w:r w:rsidR="00D97EF6">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0"/>
      </w:tblGrid>
      <w:tr w:rsidR="00D97EF6" w:rsidRPr="00D97EF6" w14:paraId="41BC81E3" w14:textId="77777777" w:rsidTr="009254C4">
        <w:tc>
          <w:tcPr>
            <w:tcW w:w="8436" w:type="dxa"/>
            <w:shd w:val="clear" w:color="auto" w:fill="auto"/>
          </w:tcPr>
          <w:p w14:paraId="4A08BBED" w14:textId="77777777" w:rsidR="009D5B58" w:rsidRPr="005D3E1C" w:rsidRDefault="009D5B58" w:rsidP="009254C4">
            <w:pPr>
              <w:jc w:val="both"/>
              <w:rPr>
                <w:rFonts w:ascii="Times New Roman" w:hAnsi="Times New Roman"/>
                <w:sz w:val="22"/>
                <w:szCs w:val="22"/>
              </w:rPr>
            </w:pPr>
            <w:r w:rsidRPr="005D3E1C">
              <w:rPr>
                <w:rFonts w:ascii="Times New Roman" w:hAnsi="Times New Roman"/>
                <w:sz w:val="22"/>
                <w:szCs w:val="22"/>
              </w:rPr>
              <w:t>IMPORTANT!</w:t>
            </w:r>
          </w:p>
          <w:p w14:paraId="4C1E4EA9" w14:textId="77777777" w:rsidR="009D5B58" w:rsidRPr="00D97EF6" w:rsidRDefault="009D5B58" w:rsidP="009254C4">
            <w:pPr>
              <w:jc w:val="both"/>
              <w:rPr>
                <w:rFonts w:ascii="Times New Roman" w:hAnsi="Times New Roman"/>
                <w:color w:val="C00000"/>
                <w:sz w:val="22"/>
                <w:szCs w:val="22"/>
              </w:rPr>
            </w:pPr>
            <w:r w:rsidRPr="005D3E1C">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77CFA8CB" w14:textId="77777777" w:rsidR="009D5B58" w:rsidRPr="003D6B6C" w:rsidRDefault="009D5B58" w:rsidP="0047783A">
      <w:pPr>
        <w:jc w:val="both"/>
        <w:rPr>
          <w:rFonts w:ascii="Times New Roman" w:hAnsi="Times New Roman"/>
          <w:sz w:val="22"/>
          <w:szCs w:val="22"/>
        </w:rPr>
      </w:pP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70859992"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FA4FF1">
        <w:rPr>
          <w:rFonts w:ascii="Times New Roman" w:hAnsi="Times New Roman"/>
          <w:snapToGrid/>
          <w:sz w:val="22"/>
          <w:szCs w:val="22"/>
        </w:rPr>
        <w:t>Englis</w:t>
      </w:r>
      <w:r w:rsidR="00FA4FF1" w:rsidRPr="00FA4FF1">
        <w:rPr>
          <w:rFonts w:ascii="Times New Roman" w:hAnsi="Times New Roman"/>
          <w:snapToGrid/>
          <w:sz w:val="22"/>
          <w:szCs w:val="22"/>
        </w:rPr>
        <w:t>h.</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E182AC3" w14:textId="77777777" w:rsidR="00D97EF6" w:rsidRPr="00D97EF6" w:rsidRDefault="000724EA" w:rsidP="00D97EF6">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D97EF6" w:rsidRPr="00D97EF6">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602D5C2C" w14:textId="77777777" w:rsidR="00D97EF6" w:rsidRPr="00D97EF6" w:rsidRDefault="00D97EF6" w:rsidP="00D97EF6">
      <w:pPr>
        <w:ind w:left="1134" w:hanging="567"/>
        <w:rPr>
          <w:rFonts w:ascii="Times New Roman" w:hAnsi="Times New Roman"/>
          <w:sz w:val="22"/>
          <w:szCs w:val="22"/>
        </w:rPr>
      </w:pPr>
      <w:r w:rsidRPr="00D97EF6">
        <w:rPr>
          <w:rFonts w:ascii="Times New Roman" w:hAnsi="Times New Roman"/>
          <w:sz w:val="22"/>
          <w:szCs w:val="22"/>
        </w:rPr>
        <w:t>Contact persons, addresses of the parties and contact details that will be used for communication:</w:t>
      </w:r>
    </w:p>
    <w:p w14:paraId="0AE59CB9" w14:textId="4735DBF3" w:rsidR="007A0F2C" w:rsidRPr="00D97EF6" w:rsidRDefault="007A0F2C" w:rsidP="00FA4FF1">
      <w:pPr>
        <w:ind w:left="1134" w:hanging="567"/>
        <w:rPr>
          <w:rFonts w:ascii="Times New Roman" w:hAnsi="Times New Roman"/>
          <w:b/>
          <w:bCs/>
          <w:sz w:val="22"/>
          <w:szCs w:val="22"/>
          <w:highlight w:val="yellow"/>
        </w:rPr>
      </w:pPr>
      <w:r w:rsidRPr="00D97EF6">
        <w:rPr>
          <w:rFonts w:ascii="Times New Roman" w:hAnsi="Times New Roman"/>
          <w:b/>
          <w:bCs/>
          <w:sz w:val="22"/>
          <w:szCs w:val="22"/>
        </w:rPr>
        <w:t>For the Contracting Authority:</w:t>
      </w:r>
    </w:p>
    <w:p w14:paraId="25BA184F" w14:textId="5D3641D5" w:rsidR="007A0F2C" w:rsidRDefault="007A0F2C" w:rsidP="007A0F2C">
      <w:pPr>
        <w:pStyle w:val="BodyText"/>
        <w:spacing w:before="0"/>
        <w:ind w:left="993"/>
        <w:rPr>
          <w:rFonts w:ascii="Times New Roman" w:hAnsi="Times New Roman"/>
          <w:sz w:val="22"/>
          <w:szCs w:val="22"/>
        </w:rPr>
      </w:pPr>
      <w:r w:rsidRPr="00B5262D">
        <w:rPr>
          <w:rFonts w:ascii="Times New Roman" w:hAnsi="Times New Roman"/>
          <w:sz w:val="22"/>
        </w:rPr>
        <w:t>Contact name</w:t>
      </w:r>
      <w:r w:rsidR="00FA4FF1" w:rsidRPr="00B5262D">
        <w:rPr>
          <w:rFonts w:ascii="Times New Roman" w:hAnsi="Times New Roman"/>
          <w:sz w:val="22"/>
        </w:rPr>
        <w:t xml:space="preserve"> : Marijana Obradović</w:t>
      </w:r>
      <w:r w:rsidRPr="00B5262D">
        <w:rPr>
          <w:rFonts w:ascii="Times New Roman" w:hAnsi="Times New Roman"/>
          <w:sz w:val="22"/>
        </w:rPr>
        <w:br/>
      </w:r>
      <w:r w:rsidRPr="00B5262D">
        <w:rPr>
          <w:rFonts w:ascii="Times New Roman" w:hAnsi="Times New Roman"/>
          <w:sz w:val="22"/>
          <w:szCs w:val="22"/>
        </w:rPr>
        <w:t>Address</w:t>
      </w:r>
      <w:r w:rsidR="00FA4FF1" w:rsidRPr="00B5262D">
        <w:rPr>
          <w:rFonts w:ascii="Times New Roman" w:hAnsi="Times New Roman"/>
          <w:sz w:val="22"/>
          <w:szCs w:val="22"/>
        </w:rPr>
        <w:t>:  Mirna 3 , 25000 Sombor,</w:t>
      </w:r>
      <w:r w:rsidRPr="00B5262D">
        <w:rPr>
          <w:rFonts w:ascii="Times New Roman" w:hAnsi="Times New Roman"/>
          <w:sz w:val="22"/>
          <w:szCs w:val="22"/>
        </w:rPr>
        <w:br/>
        <w:t>E-mail</w:t>
      </w:r>
      <w:r w:rsidR="00FA4FF1" w:rsidRPr="00B5262D">
        <w:rPr>
          <w:rFonts w:ascii="Times New Roman" w:hAnsi="Times New Roman"/>
          <w:sz w:val="22"/>
          <w:szCs w:val="22"/>
        </w:rPr>
        <w:t xml:space="preserve">: </w:t>
      </w:r>
      <w:hyperlink r:id="rId8" w:history="1">
        <w:r w:rsidR="00D97EF6" w:rsidRPr="00B07DF9">
          <w:rPr>
            <w:rStyle w:val="Hyperlink"/>
            <w:rFonts w:ascii="Times New Roman" w:hAnsi="Times New Roman"/>
            <w:sz w:val="22"/>
            <w:szCs w:val="22"/>
          </w:rPr>
          <w:t>marijana.obradovic@dzsombor.rs</w:t>
        </w:r>
      </w:hyperlink>
    </w:p>
    <w:p w14:paraId="6FDD4478" w14:textId="3119C2ED" w:rsidR="00D97EF6" w:rsidRPr="00B5262D" w:rsidRDefault="00D97EF6" w:rsidP="00D97EF6">
      <w:pPr>
        <w:pStyle w:val="BodyText"/>
        <w:spacing w:before="0"/>
        <w:ind w:left="1440" w:hanging="447"/>
        <w:rPr>
          <w:rFonts w:ascii="Times New Roman" w:hAnsi="Times New Roman"/>
          <w:sz w:val="22"/>
          <w:szCs w:val="22"/>
        </w:rPr>
      </w:pPr>
      <w:r>
        <w:rPr>
          <w:rFonts w:ascii="Times New Roman" w:hAnsi="Times New Roman"/>
          <w:sz w:val="22"/>
          <w:szCs w:val="22"/>
        </w:rPr>
        <w:t>Telephon: 0631076113</w:t>
      </w:r>
    </w:p>
    <w:p w14:paraId="6F4363E4" w14:textId="77777777" w:rsidR="007A0F2C" w:rsidRPr="00DC3863" w:rsidRDefault="007A0F2C" w:rsidP="007A0F2C">
      <w:pPr>
        <w:pStyle w:val="BodyText"/>
        <w:spacing w:before="0"/>
        <w:ind w:left="993"/>
        <w:rPr>
          <w:rFonts w:ascii="Times New Roman" w:hAnsi="Times New Roman"/>
          <w:sz w:val="22"/>
          <w:szCs w:val="22"/>
        </w:rPr>
      </w:pPr>
    </w:p>
    <w:p w14:paraId="075C0FD4" w14:textId="77777777" w:rsidR="007A0F2C" w:rsidRPr="00DC3863" w:rsidRDefault="007A0F2C" w:rsidP="007A0F2C">
      <w:pPr>
        <w:pStyle w:val="BodyText"/>
        <w:spacing w:before="0"/>
        <w:ind w:left="993"/>
        <w:rPr>
          <w:rFonts w:ascii="Times New Roman" w:hAnsi="Times New Roman"/>
          <w:sz w:val="22"/>
          <w:szCs w:val="22"/>
        </w:rPr>
      </w:pPr>
      <w:r w:rsidRPr="00DC3863">
        <w:rPr>
          <w:rFonts w:ascii="Times New Roman" w:hAnsi="Times New Roman"/>
          <w:sz w:val="22"/>
          <w:szCs w:val="22"/>
        </w:rPr>
        <w:t>For the Contractor:</w:t>
      </w:r>
    </w:p>
    <w:p w14:paraId="71D7DE00" w14:textId="0CBD8DE4" w:rsidR="007A0F2C" w:rsidRDefault="007A0F2C" w:rsidP="007A0F2C">
      <w:pPr>
        <w:pStyle w:val="BodyText"/>
        <w:spacing w:before="0"/>
        <w:ind w:left="993"/>
        <w:rPr>
          <w:rFonts w:ascii="Times New Roman" w:hAnsi="Times New Roman"/>
          <w:sz w:val="22"/>
          <w:szCs w:val="22"/>
          <w:highlight w:val="lightGray"/>
        </w:rPr>
      </w:pPr>
      <w:r w:rsidRPr="007A0F2C">
        <w:rPr>
          <w:rFonts w:ascii="Times New Roman" w:hAnsi="Times New Roman"/>
          <w:sz w:val="22"/>
          <w:szCs w:val="22"/>
          <w:highlight w:val="lightGray"/>
        </w:rPr>
        <w:t>Contact name</w:t>
      </w:r>
      <w:r w:rsidR="00D97EF6">
        <w:rPr>
          <w:rFonts w:ascii="Times New Roman" w:hAnsi="Times New Roman"/>
          <w:sz w:val="22"/>
          <w:szCs w:val="22"/>
          <w:highlight w:val="lightGray"/>
        </w:rPr>
        <w:t>:</w:t>
      </w:r>
      <w:r w:rsidRPr="007A0F2C">
        <w:rPr>
          <w:rFonts w:ascii="Times New Roman" w:hAnsi="Times New Roman"/>
          <w:sz w:val="22"/>
          <w:szCs w:val="22"/>
          <w:highlight w:val="lightGray"/>
        </w:rPr>
        <w:br/>
        <w:t>Address</w:t>
      </w:r>
      <w:r w:rsidR="00D97EF6">
        <w:rPr>
          <w:rFonts w:ascii="Times New Roman" w:hAnsi="Times New Roman"/>
          <w:sz w:val="22"/>
          <w:szCs w:val="22"/>
          <w:highlight w:val="lightGray"/>
        </w:rPr>
        <w:t xml:space="preserve"> : </w:t>
      </w:r>
      <w:r w:rsidRPr="007A0F2C">
        <w:rPr>
          <w:rFonts w:ascii="Times New Roman" w:hAnsi="Times New Roman"/>
          <w:sz w:val="22"/>
          <w:szCs w:val="22"/>
          <w:highlight w:val="lightGray"/>
        </w:rPr>
        <w:br/>
      </w:r>
      <w:r w:rsidRPr="00324FAA">
        <w:rPr>
          <w:rFonts w:ascii="Times New Roman" w:hAnsi="Times New Roman"/>
          <w:sz w:val="22"/>
          <w:szCs w:val="22"/>
          <w:highlight w:val="lightGray"/>
        </w:rPr>
        <w:t>E-mail</w:t>
      </w:r>
      <w:r w:rsidR="00D97EF6">
        <w:rPr>
          <w:rFonts w:ascii="Times New Roman" w:hAnsi="Times New Roman"/>
          <w:sz w:val="22"/>
          <w:szCs w:val="22"/>
          <w:highlight w:val="lightGray"/>
        </w:rPr>
        <w:t>:</w:t>
      </w:r>
    </w:p>
    <w:p w14:paraId="0CBCC6B6" w14:textId="216E93C6" w:rsidR="00D97EF6" w:rsidRPr="00324FAA" w:rsidRDefault="00D97EF6" w:rsidP="007A0F2C">
      <w:pPr>
        <w:pStyle w:val="BodyText"/>
        <w:spacing w:before="0"/>
        <w:ind w:left="993"/>
        <w:rPr>
          <w:rFonts w:ascii="Times New Roman" w:hAnsi="Times New Roman"/>
          <w:sz w:val="22"/>
          <w:szCs w:val="22"/>
          <w:highlight w:val="lightGray"/>
        </w:rPr>
      </w:pPr>
      <w:r>
        <w:rPr>
          <w:rFonts w:ascii="Times New Roman" w:hAnsi="Times New Roman"/>
          <w:sz w:val="22"/>
          <w:szCs w:val="22"/>
          <w:highlight w:val="lightGray"/>
        </w:rPr>
        <w:t>Telephon:</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6E96A04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390B365" w14:textId="0C24AB43" w:rsidR="00324FAA" w:rsidRDefault="00FA4FF1" w:rsidP="00B34179">
      <w:pPr>
        <w:jc w:val="both"/>
        <w:rPr>
          <w:rFonts w:ascii="Times New Roman" w:hAnsi="Times New Roman"/>
          <w:sz w:val="22"/>
          <w:szCs w:val="22"/>
          <w:highlight w:val="yellow"/>
        </w:rPr>
      </w:pPr>
      <w:r w:rsidRPr="00FA4FF1">
        <w:rPr>
          <w:rFonts w:ascii="Times New Roman" w:hAnsi="Times New Roman"/>
          <w:sz w:val="22"/>
          <w:szCs w:val="22"/>
        </w:rPr>
        <w:lastRenderedPageBreak/>
        <w:t>After delivery the Contractor shall supply the Instruction (installation, operation and regular maintenance) Manuals in English or Serbian language (if applicable).</w:t>
      </w:r>
      <w:r w:rsidR="00324FAA">
        <w:rPr>
          <w:rFonts w:ascii="Times New Roman" w:hAnsi="Times New Roman"/>
          <w:sz w:val="22"/>
          <w:szCs w:val="22"/>
          <w:highlight w:val="yellow"/>
        </w:rPr>
        <w:t xml:space="preserve"> </w:t>
      </w:r>
    </w:p>
    <w:p w14:paraId="4AEDC0C3" w14:textId="444F8199" w:rsidR="001E1345" w:rsidRDefault="001E1345" w:rsidP="00B34179">
      <w:pPr>
        <w:jc w:val="both"/>
        <w:rPr>
          <w:rFonts w:ascii="Times New Roman" w:hAnsi="Times New Roman"/>
          <w:sz w:val="22"/>
          <w:szCs w:val="22"/>
        </w:rPr>
      </w:pPr>
      <w:r w:rsidRPr="001E1345">
        <w:rPr>
          <w:rFonts w:ascii="Times New Roman" w:hAnsi="Times New Roman"/>
          <w:sz w:val="22"/>
          <w:szCs w:val="22"/>
        </w:rPr>
        <w:t>Certificate of the Road Traffic Safety Agency on vehicles testing, and all documents which are necessary for registration of the motor vehicles.</w:t>
      </w:r>
    </w:p>
    <w:p w14:paraId="5A3895F1" w14:textId="13F9193D" w:rsidR="001E1345" w:rsidRDefault="001E1345" w:rsidP="00B34179">
      <w:pPr>
        <w:jc w:val="both"/>
        <w:rPr>
          <w:rFonts w:ascii="Times New Roman" w:hAnsi="Times New Roman"/>
          <w:sz w:val="22"/>
          <w:szCs w:val="22"/>
          <w:highlight w:val="yellow"/>
        </w:rPr>
      </w:pPr>
      <w:r w:rsidRPr="001E1345">
        <w:rPr>
          <w:rFonts w:ascii="Times New Roman" w:hAnsi="Times New Roman"/>
          <w:sz w:val="22"/>
          <w:szCs w:val="22"/>
        </w:rPr>
        <w:t>Warranty Certificate</w:t>
      </w:r>
      <w:r>
        <w:rPr>
          <w:rFonts w:ascii="Times New Roman" w:hAnsi="Times New Roman"/>
          <w:sz w:val="22"/>
          <w:szCs w:val="22"/>
        </w:rPr>
        <w:t>.</w:t>
      </w:r>
    </w:p>
    <w:p w14:paraId="647B037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0FA88422" w14:textId="77777777" w:rsidR="00FA4FF1" w:rsidRPr="001E1345" w:rsidRDefault="00FA4FF1" w:rsidP="00FA4FF1">
      <w:pPr>
        <w:jc w:val="both"/>
        <w:rPr>
          <w:rFonts w:ascii="Times New Roman" w:hAnsi="Times New Roman"/>
          <w:sz w:val="22"/>
          <w:szCs w:val="22"/>
        </w:rPr>
      </w:pPr>
      <w:r w:rsidRPr="001E1345">
        <w:rPr>
          <w:rFonts w:ascii="Times New Roman" w:hAnsi="Times New Roman"/>
          <w:sz w:val="22"/>
          <w:szCs w:val="22"/>
        </w:rPr>
        <w:t>The Contractor shall, in performing the Contract, comply with all applicable national laws.</w:t>
      </w:r>
    </w:p>
    <w:p w14:paraId="4EE1D51B" w14:textId="23CCD7EE" w:rsidR="00FA4FF1" w:rsidRPr="001E1345" w:rsidRDefault="001E1345" w:rsidP="00FA4FF1">
      <w:pPr>
        <w:jc w:val="both"/>
        <w:rPr>
          <w:rFonts w:ascii="Times New Roman" w:hAnsi="Times New Roman"/>
          <w:sz w:val="22"/>
          <w:szCs w:val="22"/>
        </w:rPr>
      </w:pPr>
      <w:r w:rsidRPr="001E1345">
        <w:rPr>
          <w:rFonts w:ascii="Times New Roman" w:hAnsi="Times New Roman"/>
          <w:sz w:val="22"/>
          <w:szCs w:val="22"/>
        </w:rPr>
        <w:t xml:space="preserve">The Contractor shall pay all taxes, duties and fees, and obtain all permits that may be required by the national authorities, licenses and approvals, as required by the laws of Serbia concerning the contract. The Contractor is responsible to become timely acquainted with any relevant legal provisions in force in Serbia, including those that may be required by the different national competent authorities for import, permitting, or customs clearance of the goods to avoid any associated delays during the implementation </w:t>
      </w:r>
      <w:proofErr w:type="gramStart"/>
      <w:r w:rsidRPr="001E1345">
        <w:rPr>
          <w:rFonts w:ascii="Times New Roman" w:hAnsi="Times New Roman"/>
          <w:sz w:val="22"/>
          <w:szCs w:val="22"/>
        </w:rPr>
        <w:t>period.</w:t>
      </w:r>
      <w:r w:rsidR="00FA4FF1" w:rsidRPr="001E1345">
        <w:rPr>
          <w:rFonts w:ascii="Times New Roman" w:hAnsi="Times New Roman"/>
          <w:sz w:val="22"/>
          <w:szCs w:val="22"/>
        </w:rPr>
        <w:t>.</w:t>
      </w:r>
      <w:proofErr w:type="gramEnd"/>
    </w:p>
    <w:p w14:paraId="27E77EB2" w14:textId="0699D52C" w:rsidR="0047783A" w:rsidRPr="001E1345" w:rsidRDefault="00FA4FF1" w:rsidP="00B34179">
      <w:pPr>
        <w:jc w:val="both"/>
        <w:rPr>
          <w:rFonts w:ascii="Times New Roman" w:hAnsi="Times New Roman"/>
          <w:b/>
          <w:sz w:val="22"/>
          <w:szCs w:val="22"/>
        </w:rPr>
      </w:pPr>
      <w:r w:rsidRPr="001E1345">
        <w:rPr>
          <w:rFonts w:ascii="Times New Roman" w:hAnsi="Times New Roman"/>
          <w:sz w:val="22"/>
          <w:szCs w:val="22"/>
        </w:rPr>
        <w:t>Before giving the offer or defining the selected vehicle manufacturer and model, the potential tenderer is obliged to determine in the Agency for Traffic Safety whether the subject vehicle is on the list of vehicles that can be imported and registered on the territory of the Republic of Serbia, and the evidence for that must be a component of the tender documentation</w:t>
      </w:r>
    </w:p>
    <w:p w14:paraId="76F42D1B"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14:paraId="107358BA" w14:textId="6C30D470" w:rsidR="00E0396B" w:rsidRDefault="00E0396B" w:rsidP="003D6B6C">
      <w:pPr>
        <w:tabs>
          <w:tab w:val="left" w:pos="426"/>
        </w:tabs>
        <w:ind w:left="1134" w:right="-285" w:hanging="708"/>
        <w:rPr>
          <w:rFonts w:ascii="Times New Roman" w:hAnsi="Times New Roman"/>
          <w:sz w:val="22"/>
          <w:szCs w:val="22"/>
          <w:highlight w:val="yellow"/>
        </w:rPr>
      </w:pPr>
      <w:r w:rsidRPr="003D6B6C">
        <w:rPr>
          <w:rFonts w:ascii="Times New Roman" w:hAnsi="Times New Roman"/>
          <w:sz w:val="22"/>
          <w:szCs w:val="22"/>
        </w:rPr>
        <w:t>9.9</w:t>
      </w:r>
      <w:r w:rsidRPr="003D6B6C">
        <w:rPr>
          <w:rFonts w:ascii="Times New Roman" w:hAnsi="Times New Roman"/>
          <w:sz w:val="22"/>
          <w:szCs w:val="22"/>
        </w:rPr>
        <w:tab/>
      </w:r>
      <w:r w:rsidR="00FA4FF1" w:rsidRPr="001E1345">
        <w:rPr>
          <w:rFonts w:ascii="Times New Roman" w:hAnsi="Times New Roman"/>
          <w:sz w:val="22"/>
          <w:szCs w:val="22"/>
        </w:rPr>
        <w:t>The Contractor to comply with its minimum obligation toward visibility</w:t>
      </w:r>
      <w:r w:rsidRPr="001E1345">
        <w:rPr>
          <w:rFonts w:ascii="Times New Roman" w:hAnsi="Times New Roman"/>
          <w:sz w:val="22"/>
          <w:szCs w:val="22"/>
        </w:rPr>
        <w:t xml:space="preserve">. These activities must comply with the </w:t>
      </w:r>
      <w:r w:rsidR="00775916" w:rsidRPr="001E1345">
        <w:rPr>
          <w:rFonts w:ascii="Times New Roman" w:hAnsi="Times New Roman"/>
          <w:sz w:val="22"/>
          <w:szCs w:val="22"/>
        </w:rPr>
        <w:t xml:space="preserve">Programme visibility </w:t>
      </w:r>
      <w:r w:rsidRPr="001E1345">
        <w:rPr>
          <w:rFonts w:ascii="Times New Roman" w:hAnsi="Times New Roman"/>
          <w:sz w:val="22"/>
          <w:szCs w:val="22"/>
        </w:rPr>
        <w:t xml:space="preserve">rules </w:t>
      </w:r>
      <w:r w:rsidR="00775916" w:rsidRPr="001E1345">
        <w:rPr>
          <w:rFonts w:ascii="Times New Roman" w:hAnsi="Times New Roman"/>
          <w:sz w:val="22"/>
          <w:szCs w:val="22"/>
        </w:rPr>
        <w:t>available at</w:t>
      </w:r>
      <w:r w:rsidR="00FD659C" w:rsidRPr="001E1345">
        <w:rPr>
          <w:rFonts w:ascii="Times New Roman" w:hAnsi="Times New Roman"/>
          <w:sz w:val="22"/>
          <w:szCs w:val="22"/>
        </w:rPr>
        <w:t>:</w:t>
      </w:r>
      <w:r w:rsidR="003D6B6C" w:rsidRPr="001E1345">
        <w:rPr>
          <w:rFonts w:ascii="Times New Roman" w:hAnsi="Times New Roman"/>
          <w:sz w:val="22"/>
          <w:szCs w:val="22"/>
        </w:rPr>
        <w:t xml:space="preserve"> </w:t>
      </w:r>
      <w:hyperlink r:id="rId9" w:history="1">
        <w:r w:rsidR="00095B1E" w:rsidRPr="00FA4FF1">
          <w:rPr>
            <w:rStyle w:val="Hyperlink"/>
            <w:rFonts w:ascii="Times New Roman" w:hAnsi="Times New Roman"/>
            <w:sz w:val="22"/>
            <w:szCs w:val="22"/>
          </w:rPr>
          <w:t>https://interreg-croatia-serbia.eu/documents/implementation/</w:t>
        </w:r>
      </w:hyperlink>
      <w:r w:rsidR="00775916" w:rsidRPr="00FA4FF1">
        <w:rPr>
          <w:rFonts w:ascii="Times New Roman" w:hAnsi="Times New Roman"/>
          <w:sz w:val="22"/>
          <w:szCs w:val="22"/>
        </w:rPr>
        <w:t xml:space="preserve"> </w:t>
      </w:r>
      <w:r w:rsidRPr="00FA4FF1">
        <w:rPr>
          <w:rFonts w:ascii="Times New Roman" w:hAnsi="Times New Roman"/>
          <w:sz w:val="22"/>
          <w:szCs w:val="22"/>
        </w:rPr>
        <w:t>.</w:t>
      </w:r>
    </w:p>
    <w:p w14:paraId="341F8B0C" w14:textId="2852C5A0" w:rsidR="00324FAA" w:rsidRPr="003D6B6C" w:rsidRDefault="00324FAA" w:rsidP="003D6B6C">
      <w:pPr>
        <w:tabs>
          <w:tab w:val="left" w:pos="426"/>
        </w:tabs>
        <w:ind w:left="1134" w:right="-285" w:hanging="708"/>
        <w:rPr>
          <w:rFonts w:ascii="Times New Roman" w:hAnsi="Times New Roman"/>
          <w:sz w:val="22"/>
          <w:szCs w:val="22"/>
        </w:rPr>
      </w:pPr>
      <w:r>
        <w:rPr>
          <w:rFonts w:ascii="Times New Roman" w:hAnsi="Times New Roman"/>
          <w:sz w:val="22"/>
          <w:szCs w:val="22"/>
        </w:rPr>
        <w:tab/>
      </w: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6686A77E" w14:textId="72C6015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A4FF1">
        <w:rPr>
          <w:rFonts w:ascii="Times New Roman" w:hAnsi="Times New Roman"/>
          <w:sz w:val="22"/>
          <w:szCs w:val="22"/>
        </w:rPr>
        <w:t xml:space="preserve">The amount of the performance guarantee </w:t>
      </w:r>
      <w:r w:rsidR="005B0129" w:rsidRPr="00FA4FF1">
        <w:rPr>
          <w:rFonts w:ascii="Times New Roman" w:hAnsi="Times New Roman"/>
          <w:sz w:val="22"/>
          <w:szCs w:val="22"/>
        </w:rPr>
        <w:t xml:space="preserve">shall </w:t>
      </w:r>
      <w:r w:rsidR="0047783A" w:rsidRPr="00FA4FF1">
        <w:rPr>
          <w:rFonts w:ascii="Times New Roman" w:hAnsi="Times New Roman"/>
          <w:sz w:val="22"/>
          <w:szCs w:val="22"/>
        </w:rPr>
        <w:t xml:space="preserve">be </w:t>
      </w:r>
      <w:r w:rsidR="0047783A" w:rsidRPr="001E1345">
        <w:rPr>
          <w:rFonts w:ascii="Times New Roman" w:hAnsi="Times New Roman"/>
          <w:sz w:val="22"/>
          <w:szCs w:val="22"/>
        </w:rPr>
        <w:t>5</w:t>
      </w:r>
      <w:r w:rsidR="00D662AA" w:rsidRPr="001E1345">
        <w:rPr>
          <w:rFonts w:ascii="Times New Roman" w:hAnsi="Times New Roman"/>
          <w:sz w:val="22"/>
          <w:szCs w:val="22"/>
        </w:rPr>
        <w:t xml:space="preserve">% </w:t>
      </w:r>
      <w:r w:rsidR="0047783A" w:rsidRPr="00FA4FF1">
        <w:rPr>
          <w:rFonts w:ascii="Times New Roman" w:hAnsi="Times New Roman"/>
          <w:sz w:val="22"/>
          <w:szCs w:val="22"/>
        </w:rPr>
        <w:t xml:space="preserve">of the </w:t>
      </w:r>
      <w:r w:rsidR="001E2362" w:rsidRPr="00FA4FF1">
        <w:rPr>
          <w:rFonts w:ascii="Times New Roman" w:hAnsi="Times New Roman"/>
          <w:sz w:val="22"/>
          <w:szCs w:val="22"/>
        </w:rPr>
        <w:t xml:space="preserve">total </w:t>
      </w:r>
      <w:r w:rsidR="0097513D" w:rsidRPr="00FA4FF1">
        <w:rPr>
          <w:rFonts w:ascii="Times New Roman" w:hAnsi="Times New Roman"/>
          <w:sz w:val="22"/>
          <w:szCs w:val="22"/>
        </w:rPr>
        <w:t>Contract</w:t>
      </w:r>
      <w:r w:rsidR="0047783A" w:rsidRPr="00FA4FF1">
        <w:rPr>
          <w:rFonts w:ascii="Times New Roman" w:hAnsi="Times New Roman"/>
          <w:sz w:val="22"/>
          <w:szCs w:val="22"/>
        </w:rPr>
        <w:t xml:space="preserve"> </w:t>
      </w:r>
      <w:r w:rsidR="001E2362" w:rsidRPr="00FA4FF1">
        <w:rPr>
          <w:rFonts w:ascii="Times New Roman" w:hAnsi="Times New Roman"/>
          <w:sz w:val="22"/>
          <w:szCs w:val="22"/>
        </w:rPr>
        <w:t>price</w:t>
      </w:r>
      <w:r w:rsidR="00637C8F" w:rsidRPr="00FA4FF1">
        <w:rPr>
          <w:rFonts w:ascii="Times New Roman" w:hAnsi="Times New Roman"/>
          <w:sz w:val="22"/>
          <w:szCs w:val="22"/>
        </w:rPr>
        <w:t>,</w:t>
      </w:r>
      <w:r w:rsidR="0047783A" w:rsidRPr="00FA4FF1">
        <w:rPr>
          <w:rFonts w:ascii="Times New Roman" w:hAnsi="Times New Roman"/>
          <w:sz w:val="22"/>
          <w:szCs w:val="22"/>
        </w:rPr>
        <w:t xml:space="preserve"> </w:t>
      </w:r>
      <w:r w:rsidR="00637C8F" w:rsidRPr="00FA4FF1">
        <w:rPr>
          <w:rFonts w:ascii="Times New Roman" w:hAnsi="Times New Roman"/>
          <w:sz w:val="22"/>
          <w:szCs w:val="22"/>
        </w:rPr>
        <w:t xml:space="preserve">including any amounts stipulated in addenda to the </w:t>
      </w:r>
      <w:r w:rsidR="005921FA" w:rsidRPr="00FA4FF1">
        <w:rPr>
          <w:rFonts w:ascii="Times New Roman" w:hAnsi="Times New Roman"/>
          <w:sz w:val="22"/>
          <w:szCs w:val="22"/>
        </w:rPr>
        <w:t>C</w:t>
      </w:r>
      <w:r w:rsidR="00637C8F" w:rsidRPr="00FA4FF1">
        <w:rPr>
          <w:rFonts w:ascii="Times New Roman" w:hAnsi="Times New Roman"/>
          <w:sz w:val="22"/>
          <w:szCs w:val="22"/>
        </w:rPr>
        <w:t>ontract</w:t>
      </w:r>
      <w:r w:rsidR="0047783A" w:rsidRPr="00FA4FF1">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7"/>
    </w:p>
    <w:p w14:paraId="51AFB6C2" w14:textId="77777777" w:rsidR="00FF361A" w:rsidRPr="003D6B6C" w:rsidRDefault="00FF361A" w:rsidP="00B34179">
      <w:pPr>
        <w:spacing w:before="240"/>
        <w:ind w:left="1134" w:hanging="1134"/>
        <w:jc w:val="both"/>
        <w:rPr>
          <w:rFonts w:ascii="Times New Roman" w:hAnsi="Times New Roman"/>
          <w:b/>
          <w:sz w:val="24"/>
          <w:szCs w:val="24"/>
        </w:rPr>
      </w:pPr>
      <w:r>
        <w:rPr>
          <w:rFonts w:ascii="Times New Roman" w:hAnsi="Times New Roman"/>
          <w:b/>
          <w:sz w:val="24"/>
          <w:szCs w:val="24"/>
        </w:rPr>
        <w:tab/>
      </w:r>
    </w:p>
    <w:p w14:paraId="63E9905D" w14:textId="58215086" w:rsidR="00F51D3D" w:rsidRPr="003029E6" w:rsidRDefault="003D6B6C" w:rsidP="000E273A">
      <w:pPr>
        <w:ind w:left="1843" w:hanging="1843"/>
        <w:jc w:val="both"/>
        <w:rPr>
          <w:rFonts w:ascii="Times New Roman" w:hAnsi="Times New Roman"/>
          <w:sz w:val="22"/>
          <w:szCs w:val="22"/>
        </w:rPr>
      </w:pPr>
      <w:r w:rsidRPr="003029E6">
        <w:rPr>
          <w:rFonts w:ascii="Times New Roman" w:hAnsi="Times New Roman"/>
          <w:sz w:val="22"/>
          <w:szCs w:val="22"/>
        </w:rPr>
        <w:t>12.2</w:t>
      </w:r>
      <w:r w:rsidR="00F51D3D" w:rsidRPr="003029E6">
        <w:rPr>
          <w:rFonts w:ascii="Times New Roman" w:hAnsi="Times New Roman"/>
          <w:sz w:val="22"/>
          <w:szCs w:val="22"/>
        </w:rPr>
        <w:t>b), paragraph 2</w:t>
      </w:r>
      <w:r w:rsidRPr="003029E6">
        <w:rPr>
          <w:rFonts w:ascii="Times New Roman" w:hAnsi="Times New Roman"/>
          <w:sz w:val="22"/>
          <w:szCs w:val="22"/>
        </w:rPr>
        <w:tab/>
      </w:r>
      <w:r w:rsidR="00E76535" w:rsidRPr="003029E6">
        <w:rPr>
          <w:rFonts w:ascii="Times New Roman" w:hAnsi="Times New Roman"/>
          <w:sz w:val="22"/>
          <w:szCs w:val="22"/>
          <w:lang w:val="en"/>
        </w:rPr>
        <w:t>In the case of use of Incoterms</w:t>
      </w:r>
      <w:r w:rsidR="00F51D3D" w:rsidRPr="003029E6">
        <w:rPr>
          <w:rFonts w:ascii="Times New Roman" w:hAnsi="Times New Roman"/>
          <w:sz w:val="22"/>
          <w:szCs w:val="22"/>
          <w:lang w:val="en"/>
        </w:rPr>
        <w:t xml:space="preserve">, the Contractor </w:t>
      </w:r>
      <w:r w:rsidR="0043157A" w:rsidRPr="003029E6">
        <w:rPr>
          <w:rFonts w:ascii="Times New Roman" w:hAnsi="Times New Roman"/>
          <w:sz w:val="22"/>
          <w:szCs w:val="22"/>
          <w:lang w:val="en"/>
        </w:rPr>
        <w:t xml:space="preserve">shall provide transport insurance </w:t>
      </w:r>
      <w:r w:rsidR="00F51D3D" w:rsidRPr="003029E6">
        <w:rPr>
          <w:rFonts w:ascii="Times New Roman" w:hAnsi="Times New Roman"/>
          <w:sz w:val="22"/>
          <w:szCs w:val="22"/>
          <w:lang w:val="en"/>
        </w:rPr>
        <w:t>to the extent that it assumes transportation</w:t>
      </w:r>
      <w:r w:rsidR="00E76535" w:rsidRPr="003029E6">
        <w:rPr>
          <w:rFonts w:ascii="Times New Roman" w:hAnsi="Times New Roman"/>
          <w:sz w:val="22"/>
          <w:szCs w:val="22"/>
          <w:lang w:val="en"/>
        </w:rPr>
        <w:t xml:space="preserve"> risks</w:t>
      </w:r>
      <w:r w:rsidR="00F51D3D" w:rsidRPr="003029E6">
        <w:rPr>
          <w:rFonts w:ascii="Times New Roman" w:hAnsi="Times New Roman"/>
          <w:sz w:val="22"/>
          <w:szCs w:val="22"/>
          <w:lang w:val="en"/>
        </w:rPr>
        <w:t>. The question of the exte</w:t>
      </w:r>
      <w:r w:rsidR="00E76535" w:rsidRPr="003029E6">
        <w:rPr>
          <w:rFonts w:ascii="Times New Roman" w:hAnsi="Times New Roman"/>
          <w:sz w:val="22"/>
          <w:szCs w:val="22"/>
          <w:lang w:val="en"/>
        </w:rPr>
        <w:t>nt of the risks assumed by the Contractor (</w:t>
      </w:r>
      <w:r w:rsidR="00F51D3D" w:rsidRPr="003029E6">
        <w:rPr>
          <w:rFonts w:ascii="Times New Roman" w:hAnsi="Times New Roman"/>
          <w:sz w:val="22"/>
          <w:szCs w:val="22"/>
          <w:lang w:val="en"/>
        </w:rPr>
        <w:t xml:space="preserve">seller) depends in particular on </w:t>
      </w:r>
      <w:r w:rsidR="00E76535" w:rsidRPr="003029E6">
        <w:rPr>
          <w:rFonts w:ascii="Times New Roman" w:hAnsi="Times New Roman"/>
          <w:sz w:val="22"/>
          <w:szCs w:val="22"/>
          <w:lang w:val="en"/>
        </w:rPr>
        <w:t xml:space="preserve">the </w:t>
      </w:r>
      <w:r w:rsidR="00F51D3D" w:rsidRPr="003029E6">
        <w:rPr>
          <w:rFonts w:ascii="Times New Roman" w:hAnsi="Times New Roman"/>
          <w:sz w:val="22"/>
          <w:szCs w:val="22"/>
          <w:lang w:val="en"/>
        </w:rPr>
        <w:t>Incoter</w:t>
      </w:r>
      <w:r w:rsidR="00E76535" w:rsidRPr="003029E6">
        <w:rPr>
          <w:rFonts w:ascii="Times New Roman" w:hAnsi="Times New Roman"/>
          <w:sz w:val="22"/>
          <w:szCs w:val="22"/>
          <w:lang w:val="en"/>
        </w:rPr>
        <w:t>ms used</w:t>
      </w:r>
      <w:r w:rsidR="00F51D3D" w:rsidRPr="003029E6">
        <w:rPr>
          <w:rFonts w:ascii="Times New Roman" w:hAnsi="Times New Roman"/>
          <w:sz w:val="22"/>
          <w:szCs w:val="22"/>
          <w:lang w:val="en"/>
        </w:rPr>
        <w:t>:</w:t>
      </w:r>
    </w:p>
    <w:p w14:paraId="12542311" w14:textId="77777777" w:rsidR="00E76535" w:rsidRPr="003029E6" w:rsidRDefault="00E76535" w:rsidP="003D6B6C">
      <w:pPr>
        <w:pStyle w:val="Default"/>
        <w:numPr>
          <w:ilvl w:val="0"/>
          <w:numId w:val="22"/>
        </w:numPr>
        <w:ind w:left="2268"/>
        <w:jc w:val="both"/>
        <w:rPr>
          <w:color w:val="auto"/>
          <w:sz w:val="22"/>
          <w:szCs w:val="22"/>
        </w:rPr>
      </w:pPr>
      <w:r w:rsidRPr="003029E6">
        <w:rPr>
          <w:b/>
          <w:i/>
          <w:iCs/>
          <w:color w:val="auto"/>
          <w:sz w:val="22"/>
          <w:szCs w:val="22"/>
        </w:rPr>
        <w:lastRenderedPageBreak/>
        <w:t>DDP - Delivered Duty Paid</w:t>
      </w:r>
      <w:r w:rsidRPr="003029E6">
        <w:rPr>
          <w:i/>
          <w:iCs/>
          <w:color w:val="auto"/>
          <w:sz w:val="22"/>
          <w:szCs w:val="22"/>
        </w:rPr>
        <w:t xml:space="preserve">: </w:t>
      </w:r>
      <w:r w:rsidRPr="003029E6">
        <w:rPr>
          <w:color w:val="auto"/>
          <w:sz w:val="22"/>
          <w:szCs w:val="22"/>
          <w:lang w:val="en"/>
        </w:rPr>
        <w:t>Incoterm which i</w:t>
      </w:r>
      <w:r w:rsidR="0045678B" w:rsidRPr="003029E6">
        <w:rPr>
          <w:color w:val="auto"/>
          <w:sz w:val="22"/>
          <w:szCs w:val="22"/>
          <w:lang w:val="en"/>
        </w:rPr>
        <w:t>mpos</w:t>
      </w:r>
      <w:r w:rsidRPr="003029E6">
        <w:rPr>
          <w:color w:val="auto"/>
          <w:sz w:val="22"/>
          <w:szCs w:val="22"/>
          <w:lang w:val="en"/>
        </w:rPr>
        <w:t xml:space="preserve">es </w:t>
      </w:r>
      <w:r w:rsidR="0045678B" w:rsidRPr="003029E6">
        <w:rPr>
          <w:color w:val="auto"/>
          <w:sz w:val="22"/>
          <w:szCs w:val="22"/>
          <w:lang w:val="en"/>
        </w:rPr>
        <w:t xml:space="preserve">on </w:t>
      </w:r>
      <w:r w:rsidRPr="003029E6">
        <w:rPr>
          <w:color w:val="auto"/>
          <w:sz w:val="22"/>
          <w:szCs w:val="22"/>
          <w:lang w:val="en"/>
        </w:rPr>
        <w:t xml:space="preserve">the </w:t>
      </w:r>
      <w:r w:rsidR="00297C14" w:rsidRPr="003029E6">
        <w:rPr>
          <w:color w:val="auto"/>
          <w:sz w:val="22"/>
          <w:szCs w:val="22"/>
          <w:lang w:val="en"/>
        </w:rPr>
        <w:t>seller maximum obligations vis-</w:t>
      </w:r>
      <w:r w:rsidRPr="003029E6">
        <w:rPr>
          <w:color w:val="auto"/>
          <w:sz w:val="22"/>
          <w:szCs w:val="22"/>
          <w:lang w:val="en"/>
        </w:rPr>
        <w:t xml:space="preserve">à-vis transportation and loss </w:t>
      </w:r>
      <w:r w:rsidR="0045678B" w:rsidRPr="003029E6">
        <w:rPr>
          <w:color w:val="auto"/>
          <w:sz w:val="22"/>
          <w:szCs w:val="22"/>
          <w:lang w:val="en"/>
        </w:rPr>
        <w:t xml:space="preserve">risks </w:t>
      </w:r>
      <w:r w:rsidRPr="003029E6">
        <w:rPr>
          <w:color w:val="auto"/>
          <w:sz w:val="22"/>
          <w:szCs w:val="22"/>
          <w:lang w:val="en"/>
        </w:rPr>
        <w:t>and damage associated with the goods</w:t>
      </w:r>
      <w:r w:rsidR="003439C4" w:rsidRPr="003029E6">
        <w:rPr>
          <w:color w:val="auto"/>
          <w:sz w:val="22"/>
          <w:szCs w:val="22"/>
          <w:lang w:val="en"/>
        </w:rPr>
        <w:t>:</w:t>
      </w:r>
    </w:p>
    <w:p w14:paraId="40D21081" w14:textId="77777777" w:rsidR="00EF6552" w:rsidRPr="003029E6" w:rsidRDefault="00E76535" w:rsidP="003D6B6C">
      <w:pPr>
        <w:pStyle w:val="Default"/>
        <w:spacing w:after="120"/>
        <w:ind w:left="2268"/>
        <w:jc w:val="both"/>
        <w:rPr>
          <w:color w:val="auto"/>
          <w:sz w:val="22"/>
          <w:szCs w:val="22"/>
          <w:lang w:val="en"/>
        </w:rPr>
      </w:pPr>
      <w:r w:rsidRPr="003029E6">
        <w:rPr>
          <w:i/>
          <w:iCs/>
          <w:color w:val="auto"/>
          <w:sz w:val="22"/>
          <w:szCs w:val="22"/>
        </w:rPr>
        <w:t>"</w:t>
      </w:r>
      <w:proofErr w:type="gramStart"/>
      <w:r w:rsidRPr="003029E6">
        <w:rPr>
          <w:i/>
          <w:iCs/>
          <w:color w:val="auto"/>
          <w:sz w:val="22"/>
          <w:szCs w:val="22"/>
        </w:rPr>
        <w:t>the</w:t>
      </w:r>
      <w:proofErr w:type="gramEnd"/>
      <w:r w:rsidRPr="003029E6">
        <w:rPr>
          <w:i/>
          <w:iCs/>
          <w:color w:val="auto"/>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3029E6">
        <w:rPr>
          <w:rStyle w:val="FootnoteReference"/>
          <w:i/>
          <w:iCs/>
          <w:color w:val="auto"/>
          <w:sz w:val="22"/>
          <w:szCs w:val="22"/>
        </w:rPr>
        <w:footnoteReference w:id="1"/>
      </w:r>
      <w:r w:rsidR="00EF6552" w:rsidRPr="003029E6">
        <w:rPr>
          <w:i/>
          <w:iCs/>
          <w:color w:val="auto"/>
          <w:sz w:val="22"/>
          <w:szCs w:val="22"/>
        </w:rPr>
        <w:t xml:space="preserve"> </w:t>
      </w:r>
      <w:r w:rsidR="00EF6552" w:rsidRPr="003029E6">
        <w:rPr>
          <w:color w:val="auto"/>
          <w:sz w:val="22"/>
          <w:szCs w:val="22"/>
          <w:lang w:val="en"/>
        </w:rPr>
        <w:t>Th</w:t>
      </w:r>
      <w:r w:rsidR="008E5F59" w:rsidRPr="003029E6">
        <w:rPr>
          <w:color w:val="auto"/>
          <w:sz w:val="22"/>
          <w:szCs w:val="22"/>
          <w:lang w:val="en"/>
        </w:rPr>
        <w:t>e transfer of risks and costs occur</w:t>
      </w:r>
      <w:r w:rsidR="00EF6552" w:rsidRPr="003029E6">
        <w:rPr>
          <w:color w:val="auto"/>
          <w:sz w:val="22"/>
          <w:szCs w:val="22"/>
          <w:lang w:val="en"/>
        </w:rPr>
        <w:t xml:space="preserve">s at the place of unloading </w:t>
      </w:r>
      <w:r w:rsidR="008E5F59" w:rsidRPr="003029E6">
        <w:rPr>
          <w:color w:val="auto"/>
          <w:sz w:val="22"/>
          <w:szCs w:val="22"/>
          <w:lang w:val="en"/>
        </w:rPr>
        <w:t xml:space="preserve">of </w:t>
      </w:r>
      <w:r w:rsidR="00EF6552" w:rsidRPr="003029E6">
        <w:rPr>
          <w:color w:val="auto"/>
          <w:sz w:val="22"/>
          <w:szCs w:val="22"/>
          <w:lang w:val="en"/>
        </w:rPr>
        <w:t xml:space="preserve">the goods at the agreed </w:t>
      </w:r>
      <w:r w:rsidR="008E5F59" w:rsidRPr="003029E6">
        <w:rPr>
          <w:color w:val="auto"/>
          <w:sz w:val="22"/>
          <w:szCs w:val="22"/>
          <w:lang w:val="en"/>
        </w:rPr>
        <w:t xml:space="preserve">place of </w:t>
      </w:r>
      <w:r w:rsidR="00EF6552" w:rsidRPr="003029E6">
        <w:rPr>
          <w:color w:val="auto"/>
          <w:sz w:val="22"/>
          <w:szCs w:val="22"/>
          <w:lang w:val="en"/>
        </w:rPr>
        <w:t>destination.</w:t>
      </w:r>
    </w:p>
    <w:p w14:paraId="34769AD1" w14:textId="77777777" w:rsidR="00FF361A" w:rsidRDefault="00FF361A" w:rsidP="003D6B6C">
      <w:pPr>
        <w:pStyle w:val="Default"/>
        <w:ind w:left="2268"/>
        <w:jc w:val="both"/>
        <w:rPr>
          <w:sz w:val="22"/>
          <w:szCs w:val="22"/>
        </w:rPr>
      </w:pP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35CCB6BD" w14:textId="77276BA9" w:rsidR="00095B1E" w:rsidRPr="000E273A" w:rsidRDefault="00AC1107" w:rsidP="000E273A">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0E273A" w:rsidRPr="000E273A">
        <w:rPr>
          <w:rFonts w:ascii="Times New Roman" w:hAnsi="Times New Roman"/>
          <w:sz w:val="22"/>
          <w:szCs w:val="22"/>
        </w:rPr>
        <w:t xml:space="preserve">Delivery of the supplies to the place of acceptance shall be </w:t>
      </w:r>
      <w:r w:rsidR="000E273A" w:rsidRPr="000D3378">
        <w:rPr>
          <w:rFonts w:ascii="Times New Roman" w:hAnsi="Times New Roman"/>
          <w:sz w:val="22"/>
          <w:szCs w:val="22"/>
        </w:rPr>
        <w:t xml:space="preserve">finalised within 110 </w:t>
      </w:r>
      <w:r w:rsidR="000E273A" w:rsidRPr="000E273A">
        <w:rPr>
          <w:rFonts w:ascii="Times New Roman" w:hAnsi="Times New Roman"/>
          <w:sz w:val="22"/>
          <w:szCs w:val="22"/>
        </w:rPr>
        <w:t>days from contract signature by both parties</w:t>
      </w:r>
      <w:r w:rsidR="000D3378">
        <w:rPr>
          <w:rFonts w:ascii="Times New Roman" w:hAnsi="Times New Roman"/>
          <w:sz w:val="22"/>
          <w:szCs w:val="22"/>
        </w:rPr>
        <w:t>.</w:t>
      </w:r>
    </w:p>
    <w:p w14:paraId="2BCEF11D"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76070765" w14:textId="40F7528A" w:rsidR="0004427E" w:rsidRPr="003D6B6C" w:rsidRDefault="005B0129" w:rsidP="000E273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0E273A">
        <w:rPr>
          <w:rFonts w:ascii="Times New Roman" w:hAnsi="Times New Roman"/>
          <w:sz w:val="22"/>
          <w:szCs w:val="22"/>
        </w:rPr>
        <w:t>N/A</w:t>
      </w:r>
    </w:p>
    <w:p w14:paraId="06B3A3B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1C4795D3" w14:textId="77777777" w:rsidR="003029E6" w:rsidRPr="003029E6" w:rsidRDefault="005B0129" w:rsidP="003029E6">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029E6" w:rsidRPr="003029E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349C0D87" w14:textId="014B78C0" w:rsidR="0047783A" w:rsidRPr="00230AA8" w:rsidRDefault="000E273A" w:rsidP="005D03AA">
      <w:pPr>
        <w:ind w:left="1134" w:hanging="709"/>
        <w:jc w:val="both"/>
        <w:rPr>
          <w:rFonts w:ascii="Times New Roman" w:hAnsi="Times New Roman"/>
          <w:sz w:val="22"/>
          <w:szCs w:val="22"/>
        </w:rPr>
      </w:pPr>
      <w:r w:rsidRPr="00230AA8">
        <w:rPr>
          <w:rFonts w:ascii="Times New Roman" w:hAnsi="Times New Roman"/>
          <w:sz w:val="22"/>
          <w:szCs w:val="22"/>
        </w:rPr>
        <w:t>The prices in the contract are fixed and not subject to any revision</w:t>
      </w:r>
    </w:p>
    <w:p w14:paraId="15055764"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C5B6A19" w14:textId="765BC409" w:rsidR="0004427E" w:rsidRPr="001E1345" w:rsidRDefault="00C52305" w:rsidP="001E1345">
      <w:pPr>
        <w:ind w:left="1134" w:hanging="709"/>
        <w:jc w:val="both"/>
        <w:rPr>
          <w:rFonts w:ascii="Times New Roman" w:hAnsi="Times New Roman"/>
          <w:sz w:val="22"/>
          <w:szCs w:val="22"/>
          <w:highlight w:val="yellow"/>
        </w:rPr>
      </w:pPr>
      <w:r w:rsidRPr="003D6B6C">
        <w:rPr>
          <w:rFonts w:ascii="Times New Roman" w:hAnsi="Times New Roman"/>
          <w:sz w:val="22"/>
          <w:szCs w:val="22"/>
        </w:rPr>
        <w:t>16.1</w:t>
      </w:r>
      <w:r w:rsidRPr="003D6B6C">
        <w:rPr>
          <w:rFonts w:ascii="Times New Roman" w:hAnsi="Times New Roman"/>
          <w:sz w:val="22"/>
          <w:szCs w:val="22"/>
        </w:rPr>
        <w:tab/>
      </w:r>
      <w:r w:rsidR="001E1345" w:rsidRPr="001E1345">
        <w:rPr>
          <w:rFonts w:ascii="Times New Roman" w:hAnsi="Times New Roman"/>
          <w:sz w:val="22"/>
          <w:szCs w:val="22"/>
        </w:rPr>
        <w:t>The terms of delivery of the goods shall be DDP (Delivered Duty Paid) – Incoterms 2020, International Chamber of Commerce.</w:t>
      </w:r>
    </w:p>
    <w:p w14:paraId="0A024183"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91CB19A" w14:textId="2F9677F2" w:rsidR="0004427E" w:rsidRPr="003D6B6C" w:rsidRDefault="005B0129" w:rsidP="000E273A">
      <w:pPr>
        <w:ind w:left="1134" w:hanging="709"/>
        <w:jc w:val="both"/>
        <w:rPr>
          <w:rFonts w:ascii="Times New Roman" w:hAnsi="Times New Roman"/>
          <w:sz w:val="22"/>
          <w:szCs w:val="22"/>
        </w:rPr>
      </w:pPr>
      <w:r w:rsidRPr="003D6B6C">
        <w:rPr>
          <w:rFonts w:ascii="Times New Roman" w:hAnsi="Times New Roman"/>
          <w:sz w:val="22"/>
          <w:szCs w:val="22"/>
        </w:rPr>
        <w:lastRenderedPageBreak/>
        <w:t>17.1</w:t>
      </w:r>
      <w:r w:rsidRPr="003D6B6C">
        <w:rPr>
          <w:rFonts w:ascii="Times New Roman" w:hAnsi="Times New Roman"/>
          <w:sz w:val="22"/>
          <w:szCs w:val="22"/>
        </w:rPr>
        <w:tab/>
      </w:r>
      <w:r w:rsidR="001E1345" w:rsidRPr="001E1345">
        <w:rPr>
          <w:rFonts w:ascii="Times New Roman" w:hAnsi="Times New Roman"/>
          <w:sz w:val="22"/>
          <w:szCs w:val="22"/>
        </w:rPr>
        <w:t xml:space="preserve">No derogation from General </w:t>
      </w:r>
      <w:proofErr w:type="spellStart"/>
      <w:r w:rsidR="001E1345" w:rsidRPr="001E1345">
        <w:rPr>
          <w:rFonts w:ascii="Times New Roman" w:hAnsi="Times New Roman"/>
          <w:sz w:val="22"/>
          <w:szCs w:val="22"/>
        </w:rPr>
        <w:t>Connditions</w:t>
      </w:r>
      <w:proofErr w:type="spellEnd"/>
      <w:r w:rsidR="001E1345" w:rsidRPr="001E1345">
        <w:rPr>
          <w:rFonts w:ascii="Times New Roman" w:hAnsi="Times New Roman"/>
          <w:sz w:val="22"/>
          <w:szCs w:val="22"/>
        </w:rPr>
        <w:t>.</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748B20CE" w14:textId="6DDCF248"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0E273A" w:rsidRPr="001E1345">
        <w:rPr>
          <w:rFonts w:ascii="Times New Roman" w:hAnsi="Times New Roman"/>
          <w:bCs/>
          <w:sz w:val="22"/>
          <w:szCs w:val="22"/>
        </w:rPr>
        <w:t xml:space="preserve">The implementation of the tasks shall start on the date of contract signature by both parties. </w:t>
      </w:r>
    </w:p>
    <w:p w14:paraId="098B3FA4" w14:textId="77777777" w:rsidR="00095B1E" w:rsidRDefault="00095B1E" w:rsidP="005D03AA">
      <w:pPr>
        <w:ind w:left="1134"/>
        <w:jc w:val="both"/>
        <w:rPr>
          <w:rFonts w:ascii="Times New Roman" w:hAnsi="Times New Roman"/>
          <w:sz w:val="22"/>
          <w:szCs w:val="22"/>
        </w:rPr>
      </w:pPr>
    </w:p>
    <w:p w14:paraId="3D8793B8" w14:textId="77777777" w:rsidR="00095B1E" w:rsidRPr="003D6B6C" w:rsidRDefault="00095B1E" w:rsidP="005D03AA">
      <w:pPr>
        <w:ind w:left="1134"/>
        <w:jc w:val="both"/>
        <w:rPr>
          <w:rFonts w:ascii="Times New Roman" w:hAnsi="Times New Roman"/>
          <w:sz w:val="22"/>
          <w:szCs w:val="22"/>
        </w:rPr>
      </w:pP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5793DFEC" w14:textId="78CAE469"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0E273A" w:rsidRPr="00AB16F6">
        <w:rPr>
          <w:rFonts w:ascii="Times New Roman" w:hAnsi="Times New Roman"/>
          <w:sz w:val="22"/>
          <w:szCs w:val="22"/>
        </w:rPr>
        <w:t xml:space="preserve">The period of implementation of the tasks of the contractor shall be </w:t>
      </w:r>
      <w:r w:rsidR="000E273A" w:rsidRPr="00AB16F6">
        <w:rPr>
          <w:rFonts w:ascii="Times New Roman" w:hAnsi="Times New Roman"/>
          <w:b/>
          <w:bCs/>
          <w:sz w:val="22"/>
          <w:szCs w:val="22"/>
        </w:rPr>
        <w:t xml:space="preserve">110 </w:t>
      </w:r>
      <w:r w:rsidR="000E273A" w:rsidRPr="00AB16F6">
        <w:rPr>
          <w:rFonts w:ascii="Times New Roman" w:hAnsi="Times New Roman"/>
          <w:sz w:val="22"/>
          <w:szCs w:val="22"/>
        </w:rPr>
        <w:t>days from the commencement date</w:t>
      </w:r>
      <w:r w:rsidR="000D3378">
        <w:rPr>
          <w:rFonts w:ascii="Times New Roman" w:hAnsi="Times New Roman"/>
          <w:sz w:val="22"/>
          <w:szCs w:val="22"/>
        </w:rPr>
        <w:t>.</w:t>
      </w:r>
    </w:p>
    <w:p w14:paraId="45CE7B6E" w14:textId="77777777" w:rsidR="00943450" w:rsidRPr="003D6B6C" w:rsidRDefault="00943450" w:rsidP="005D03AA">
      <w:pPr>
        <w:ind w:left="1134" w:hanging="709"/>
        <w:jc w:val="both"/>
        <w:rPr>
          <w:rFonts w:ascii="Times New Roman" w:hAnsi="Times New Roman"/>
          <w:b/>
          <w:sz w:val="22"/>
          <w:szCs w:val="22"/>
        </w:rPr>
      </w:pPr>
    </w:p>
    <w:p w14:paraId="1D6206C0"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E6F6BFE" w14:textId="14475BDD" w:rsidR="00C33986" w:rsidRPr="003D6B6C" w:rsidRDefault="005B0129" w:rsidP="004E5A63">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4E5A63" w:rsidRPr="001E1345">
        <w:rPr>
          <w:rFonts w:ascii="Times New Roman" w:hAnsi="Times New Roman"/>
          <w:sz w:val="22"/>
          <w:szCs w:val="22"/>
        </w:rPr>
        <w:t>No preliminary technical acceptance is required.</w:t>
      </w:r>
      <w:r w:rsidR="00C33986" w:rsidRPr="001E1345">
        <w:rPr>
          <w:rFonts w:ascii="Times New Roman" w:hAnsi="Times New Roman"/>
          <w:sz w:val="22"/>
          <w:szCs w:val="22"/>
        </w:rPr>
        <w:tab/>
      </w:r>
    </w:p>
    <w:p w14:paraId="638EA0E0"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04545C7F" w14:textId="180428E0" w:rsidR="004E5A63" w:rsidRPr="004E5A63" w:rsidRDefault="005B0129" w:rsidP="004E5A63">
      <w:pPr>
        <w:ind w:left="1134" w:hanging="709"/>
        <w:jc w:val="both"/>
        <w:rPr>
          <w:rFonts w:ascii="Times New Roman" w:hAnsi="Times New Roman"/>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E5A63" w:rsidRPr="004E5A63">
        <w:rPr>
          <w:rFonts w:ascii="Times New Roman" w:hAnsi="Times New Roman"/>
          <w:sz w:val="22"/>
          <w:szCs w:val="22"/>
        </w:rPr>
        <w:t xml:space="preserve">The inspection and testing prior to the provisional acceptance will take place at the location where the goods are delivered by the Project manager or persons authorized by the project manager. The inspection and testing will be started and completed within a maximum of 15 calendar days after installation. </w:t>
      </w:r>
    </w:p>
    <w:p w14:paraId="3759BE5C" w14:textId="6CFBFD07" w:rsidR="00C33986" w:rsidRPr="004E5A63" w:rsidRDefault="004E5A63" w:rsidP="004E5A63">
      <w:pPr>
        <w:ind w:left="1134" w:hanging="709"/>
        <w:jc w:val="both"/>
        <w:rPr>
          <w:rFonts w:ascii="Times New Roman" w:hAnsi="Times New Roman"/>
          <w:bCs/>
          <w:sz w:val="22"/>
          <w:szCs w:val="22"/>
        </w:rPr>
      </w:pPr>
      <w:r w:rsidRPr="004E5A63">
        <w:rPr>
          <w:rFonts w:ascii="Times New Roman" w:hAnsi="Times New Roman"/>
          <w:sz w:val="22"/>
          <w:szCs w:val="22"/>
        </w:rPr>
        <w:tab/>
        <w:t>During the inspection and testing procedure, technical performances, the technical specifications, and technical documentation will be verified</w:t>
      </w:r>
      <w:r w:rsidR="00C33986" w:rsidRPr="00DC3863">
        <w:rPr>
          <w:rFonts w:ascii="Times New Roman" w:hAnsi="Times New Roman"/>
          <w:sz w:val="22"/>
          <w:szCs w:val="22"/>
          <w:highlight w:val="yellow"/>
        </w:rPr>
        <w:t xml:space="preserve"> </w:t>
      </w:r>
    </w:p>
    <w:p w14:paraId="14711819" w14:textId="72A0E98C"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3586D186" w14:textId="77777777" w:rsidR="004E5A63" w:rsidRDefault="0047783A" w:rsidP="004E5A63">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4E5A63" w:rsidRPr="004E5A63">
        <w:rPr>
          <w:rFonts w:ascii="Times New Roman" w:hAnsi="Times New Roman"/>
          <w:sz w:val="22"/>
          <w:szCs w:val="22"/>
        </w:rPr>
        <w:t xml:space="preserve">Payments shall be made in euro for the companies registered outside Serbia and in RSD for companies registered in Serbia. </w:t>
      </w:r>
    </w:p>
    <w:p w14:paraId="4032ACC9" w14:textId="41FA2C6B" w:rsidR="004E5A63" w:rsidRPr="0054262F" w:rsidRDefault="004E5A63" w:rsidP="004E5A63">
      <w:pPr>
        <w:tabs>
          <w:tab w:val="right" w:pos="9885"/>
        </w:tabs>
        <w:ind w:left="1134" w:hanging="54"/>
        <w:jc w:val="both"/>
        <w:rPr>
          <w:rFonts w:ascii="Times New Roman" w:hAnsi="Times New Roman"/>
          <w:sz w:val="22"/>
          <w:szCs w:val="22"/>
        </w:rPr>
      </w:pPr>
      <w:r w:rsidRPr="0054262F">
        <w:rPr>
          <w:rFonts w:ascii="Times New Roman" w:hAnsi="Times New Roman"/>
          <w:sz w:val="22"/>
          <w:szCs w:val="22"/>
        </w:rPr>
        <w:t xml:space="preserve">In case the contract is concluded in EURO, and payments are made in national currencies, applicable exchange rate must be </w:t>
      </w:r>
      <w:proofErr w:type="spellStart"/>
      <w:r w:rsidRPr="0054262F">
        <w:rPr>
          <w:rFonts w:ascii="Times New Roman" w:hAnsi="Times New Roman"/>
          <w:sz w:val="22"/>
          <w:szCs w:val="22"/>
        </w:rPr>
        <w:t>InforEuro</w:t>
      </w:r>
      <w:proofErr w:type="spellEnd"/>
      <w:r w:rsidRPr="0054262F">
        <w:rPr>
          <w:rFonts w:ascii="Times New Roman" w:hAnsi="Times New Roman"/>
          <w:sz w:val="22"/>
          <w:szCs w:val="22"/>
        </w:rPr>
        <w:t xml:space="preserve"> exchange rate valid on the month of issuing of invoice or </w:t>
      </w:r>
      <w:proofErr w:type="spellStart"/>
      <w:r w:rsidRPr="0054262F">
        <w:rPr>
          <w:rFonts w:ascii="Times New Roman" w:hAnsi="Times New Roman"/>
          <w:sz w:val="22"/>
          <w:szCs w:val="22"/>
        </w:rPr>
        <w:t>preinvoice</w:t>
      </w:r>
      <w:proofErr w:type="spellEnd"/>
      <w:r w:rsidRPr="0054262F">
        <w:rPr>
          <w:rFonts w:ascii="Times New Roman" w:hAnsi="Times New Roman"/>
          <w:sz w:val="22"/>
          <w:szCs w:val="22"/>
        </w:rPr>
        <w:t xml:space="preserve"> in case of VAT exemption</w:t>
      </w:r>
    </w:p>
    <w:p w14:paraId="2BAA52AE" w14:textId="46B3CE91" w:rsidR="004E5A63" w:rsidRDefault="004E5A63" w:rsidP="004E5A63">
      <w:pPr>
        <w:ind w:left="1134"/>
        <w:jc w:val="both"/>
        <w:rPr>
          <w:rFonts w:ascii="Times New Roman" w:hAnsi="Times New Roman"/>
          <w:sz w:val="22"/>
          <w:szCs w:val="22"/>
        </w:rPr>
      </w:pPr>
      <w:r w:rsidRPr="0054262F">
        <w:rPr>
          <w:rFonts w:ascii="Times New Roman" w:hAnsi="Times New Roman"/>
          <w:sz w:val="22"/>
          <w:szCs w:val="22"/>
        </w:rPr>
        <w:t>Payments shall be authorised and made by Legal Representative of</w:t>
      </w:r>
      <w:r w:rsidR="001E1345">
        <w:rPr>
          <w:rFonts w:ascii="Times New Roman" w:hAnsi="Times New Roman"/>
          <w:sz w:val="22"/>
          <w:szCs w:val="22"/>
        </w:rPr>
        <w:t xml:space="preserve"> </w:t>
      </w:r>
      <w:r w:rsidRPr="001E1345">
        <w:rPr>
          <w:rFonts w:ascii="Times New Roman" w:hAnsi="Times New Roman"/>
          <w:sz w:val="22"/>
          <w:szCs w:val="22"/>
        </w:rPr>
        <w:t xml:space="preserve">Dom </w:t>
      </w:r>
      <w:proofErr w:type="spellStart"/>
      <w:r w:rsidRPr="001E1345">
        <w:rPr>
          <w:rFonts w:ascii="Times New Roman" w:hAnsi="Times New Roman"/>
          <w:sz w:val="22"/>
          <w:szCs w:val="22"/>
        </w:rPr>
        <w:t>Zdravlja</w:t>
      </w:r>
      <w:proofErr w:type="spellEnd"/>
      <w:r w:rsidRPr="001E1345">
        <w:rPr>
          <w:rFonts w:ascii="Times New Roman" w:hAnsi="Times New Roman"/>
          <w:sz w:val="22"/>
          <w:szCs w:val="22"/>
        </w:rPr>
        <w:t xml:space="preserve"> </w:t>
      </w:r>
      <w:r w:rsidRPr="001E1345">
        <w:rPr>
          <w:rFonts w:ascii="Times New Roman" w:hAnsi="Times New Roman"/>
          <w:sz w:val="22"/>
          <w:szCs w:val="22"/>
          <w:lang w:val="sr-Latn-RS"/>
        </w:rPr>
        <w:t>“Dr. Đorđe Lazić” Sombor, Mirna 3, 25000 Sombor</w:t>
      </w:r>
      <w:r w:rsidRPr="001E1345">
        <w:rPr>
          <w:rFonts w:ascii="Times New Roman" w:hAnsi="Times New Roman"/>
          <w:sz w:val="22"/>
          <w:szCs w:val="22"/>
        </w:rPr>
        <w:t>, R</w:t>
      </w:r>
      <w:r w:rsidRPr="0054262F">
        <w:rPr>
          <w:rFonts w:ascii="Times New Roman" w:hAnsi="Times New Roman"/>
          <w:sz w:val="22"/>
          <w:szCs w:val="22"/>
        </w:rPr>
        <w:t xml:space="preserve">epublic of Serbia. </w:t>
      </w:r>
    </w:p>
    <w:p w14:paraId="56AFFB1D" w14:textId="78CFFFE3" w:rsidR="004E5A63" w:rsidRPr="004E5A63" w:rsidRDefault="004E5A63" w:rsidP="004E5A63">
      <w:pPr>
        <w:ind w:left="1134"/>
        <w:jc w:val="both"/>
        <w:rPr>
          <w:rFonts w:ascii="Times New Roman" w:hAnsi="Times New Roman"/>
          <w:sz w:val="22"/>
          <w:szCs w:val="22"/>
        </w:rPr>
      </w:pPr>
      <w:r w:rsidRPr="004E5A63">
        <w:rPr>
          <w:rFonts w:ascii="Times New Roman" w:hAnsi="Times New Roman"/>
          <w:sz w:val="22"/>
          <w:szCs w:val="22"/>
        </w:rPr>
        <w:t xml:space="preserve">By derogation, the final payment to the Contractor of the amounts due shall be made within </w:t>
      </w:r>
      <w:r w:rsidR="00F5776C">
        <w:rPr>
          <w:rFonts w:ascii="Times New Roman" w:hAnsi="Times New Roman"/>
          <w:sz w:val="22"/>
          <w:szCs w:val="22"/>
        </w:rPr>
        <w:t>9</w:t>
      </w:r>
      <w:r w:rsidRPr="004E5A63">
        <w:rPr>
          <w:rFonts w:ascii="Times New Roman" w:hAnsi="Times New Roman"/>
          <w:sz w:val="22"/>
          <w:szCs w:val="22"/>
        </w:rPr>
        <w:t>0 days after receipt by the Contracting Authority of an invoice and of the application for the certificate of provisional acceptance</w:t>
      </w:r>
      <w:r w:rsidR="001E1345">
        <w:rPr>
          <w:rFonts w:ascii="Times New Roman" w:hAnsi="Times New Roman"/>
          <w:sz w:val="22"/>
          <w:szCs w:val="22"/>
        </w:rPr>
        <w:t>.</w:t>
      </w:r>
      <w:r w:rsidRPr="004E5A63">
        <w:rPr>
          <w:rFonts w:ascii="Times New Roman" w:hAnsi="Times New Roman"/>
          <w:sz w:val="22"/>
          <w:szCs w:val="22"/>
        </w:rPr>
        <w:t xml:space="preserve"> </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2BEB87B9" w14:textId="3DE0F569" w:rsidR="00B67671" w:rsidRPr="00453E5A" w:rsidRDefault="006219A1" w:rsidP="00DC3863">
      <w:pPr>
        <w:numPr>
          <w:ilvl w:val="0"/>
          <w:numId w:val="31"/>
        </w:numPr>
        <w:jc w:val="both"/>
        <w:rPr>
          <w:rFonts w:ascii="Times New Roman" w:hAnsi="Times New Roman"/>
          <w:sz w:val="22"/>
          <w:szCs w:val="22"/>
        </w:rPr>
      </w:pPr>
      <w:r w:rsidRPr="00453E5A">
        <w:rPr>
          <w:rFonts w:ascii="Times New Roman" w:hAnsi="Times New Roman"/>
          <w:sz w:val="22"/>
          <w:szCs w:val="22"/>
        </w:rPr>
        <w:lastRenderedPageBreak/>
        <w:t>For the 0% pre-financing</w:t>
      </w:r>
      <w:r w:rsidR="00453E5A" w:rsidRPr="00453E5A">
        <w:rPr>
          <w:rFonts w:ascii="Times New Roman" w:hAnsi="Times New Roman"/>
          <w:sz w:val="22"/>
          <w:szCs w:val="22"/>
        </w:rPr>
        <w:t>:</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00234EAD" w14:textId="798E7429" w:rsidR="001B7E2D" w:rsidRPr="00AB16F6" w:rsidRDefault="001B7E2D" w:rsidP="001B7E2D">
      <w:pPr>
        <w:pStyle w:val="ListParagraph"/>
        <w:numPr>
          <w:ilvl w:val="0"/>
          <w:numId w:val="31"/>
        </w:numPr>
        <w:jc w:val="both"/>
        <w:rPr>
          <w:rFonts w:ascii="Times New Roman" w:hAnsi="Times New Roman"/>
        </w:rPr>
      </w:pPr>
      <w:r w:rsidRPr="00AB16F6">
        <w:rPr>
          <w:rFonts w:ascii="Times New Roman" w:hAnsi="Times New Roman"/>
        </w:rPr>
        <w:t xml:space="preserve">For the 50 % Interim payment, the invoice in duplicate together with the request for provisional acceptance of the supplies. (After the delivery of the equipment of the </w:t>
      </w:r>
      <w:r w:rsidRPr="00AB16F6">
        <w:rPr>
          <w:rFonts w:ascii="Times New Roman" w:hAnsi="Times New Roman"/>
          <w:b/>
          <w:bCs/>
        </w:rPr>
        <w:t>Lot 1 equipment</w:t>
      </w:r>
      <w:r w:rsidRPr="00AB16F6">
        <w:rPr>
          <w:rFonts w:ascii="Times New Roman" w:hAnsi="Times New Roman"/>
        </w:rPr>
        <w:t xml:space="preserve"> - </w:t>
      </w:r>
      <w:r w:rsidRPr="00AB16F6">
        <w:rPr>
          <w:rFonts w:ascii="Times New Roman" w:hAnsi="Times New Roman"/>
          <w:b/>
        </w:rPr>
        <w:t>Ambulance vehicle</w:t>
      </w:r>
      <w:r w:rsidRPr="00AB16F6">
        <w:rPr>
          <w:rFonts w:ascii="Times New Roman" w:hAnsi="Times New Roman"/>
        </w:rPr>
        <w:t>),</w:t>
      </w:r>
    </w:p>
    <w:p w14:paraId="658DFA98" w14:textId="77777777" w:rsidR="001B7E2D" w:rsidRPr="00AB16F6" w:rsidRDefault="001B7E2D" w:rsidP="001B7E2D">
      <w:pPr>
        <w:jc w:val="both"/>
        <w:rPr>
          <w:rFonts w:ascii="Times New Roman" w:hAnsi="Times New Roman"/>
        </w:rPr>
      </w:pPr>
    </w:p>
    <w:p w14:paraId="78450AFA" w14:textId="614A7ACF" w:rsidR="00EA04D1" w:rsidRPr="00AB16F6" w:rsidRDefault="001B7E2D" w:rsidP="001B7E2D">
      <w:pPr>
        <w:pStyle w:val="ListParagraph"/>
        <w:numPr>
          <w:ilvl w:val="0"/>
          <w:numId w:val="31"/>
        </w:numPr>
        <w:jc w:val="both"/>
        <w:rPr>
          <w:rFonts w:ascii="Times New Roman" w:eastAsia="Times New Roman" w:hAnsi="Times New Roman"/>
          <w:b/>
          <w:snapToGrid w:val="0"/>
          <w:sz w:val="20"/>
          <w:szCs w:val="20"/>
        </w:rPr>
      </w:pPr>
      <w:r w:rsidRPr="00AB16F6">
        <w:rPr>
          <w:rFonts w:ascii="Times New Roman" w:hAnsi="Times New Roman"/>
        </w:rPr>
        <w:t>For the 50</w:t>
      </w:r>
      <w:r w:rsidRPr="00AB16F6">
        <w:rPr>
          <w:rFonts w:ascii="Times New Roman" w:hAnsi="Times New Roman"/>
          <w:w w:val="50"/>
        </w:rPr>
        <w:t> </w:t>
      </w:r>
      <w:r w:rsidRPr="00AB16F6">
        <w:rPr>
          <w:rFonts w:ascii="Times New Roman" w:hAnsi="Times New Roman"/>
        </w:rPr>
        <w:t xml:space="preserve">% final payment, the invoice in duplicate together with the request for provisional acceptance of the supplies. (60 days after the delivery of the equipment of the </w:t>
      </w:r>
      <w:r w:rsidRPr="00AB16F6">
        <w:rPr>
          <w:rFonts w:ascii="Times New Roman" w:hAnsi="Times New Roman"/>
          <w:b/>
          <w:bCs/>
        </w:rPr>
        <w:t>Lot 1 equipment</w:t>
      </w:r>
      <w:r w:rsidRPr="00AB16F6">
        <w:rPr>
          <w:rFonts w:ascii="Times New Roman" w:hAnsi="Times New Roman"/>
        </w:rPr>
        <w:t xml:space="preserve"> – </w:t>
      </w:r>
      <w:r w:rsidRPr="00AB16F6">
        <w:rPr>
          <w:rFonts w:ascii="Times New Roman" w:hAnsi="Times New Roman"/>
          <w:b/>
          <w:bCs/>
        </w:rPr>
        <w:t>All the equipment</w:t>
      </w:r>
      <w:r w:rsidRPr="00AB16F6">
        <w:rPr>
          <w:rFonts w:ascii="Times New Roman" w:hAnsi="Times New Roman"/>
        </w:rPr>
        <w:t>).</w:t>
      </w:r>
      <w:r w:rsidRPr="00AB16F6">
        <w:rPr>
          <w:rFonts w:ascii="Times New Roman" w:eastAsia="Times New Roman" w:hAnsi="Times New Roman"/>
          <w:b/>
          <w:snapToGrid w:val="0"/>
          <w:sz w:val="20"/>
          <w:szCs w:val="20"/>
        </w:rPr>
        <w:t xml:space="preserve"> </w:t>
      </w:r>
    </w:p>
    <w:p w14:paraId="29CF25DA" w14:textId="77777777" w:rsidR="00453E5A" w:rsidRPr="00F5776C" w:rsidRDefault="00453E5A" w:rsidP="00F5776C">
      <w:pPr>
        <w:jc w:val="both"/>
        <w:rPr>
          <w:rFonts w:ascii="Times New Roman" w:hAnsi="Times New Roman"/>
          <w:b/>
          <w:color w:val="FF0000"/>
        </w:rPr>
      </w:pP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2767FE8F"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 xml:space="preserve">be entitled to late-payment interest </w:t>
      </w:r>
      <w:r w:rsidR="00117ADA" w:rsidRPr="004E5A63">
        <w:rPr>
          <w:rFonts w:ascii="Times New Roman" w:hAnsi="Times New Roman"/>
          <w:sz w:val="22"/>
          <w:szCs w:val="22"/>
        </w:rPr>
        <w:t xml:space="preserve">at the rate and for the period mentioned in the General </w:t>
      </w:r>
      <w:proofErr w:type="spellStart"/>
      <w:r w:rsidR="00117ADA" w:rsidRPr="004E5A63">
        <w:rPr>
          <w:rFonts w:ascii="Times New Roman" w:hAnsi="Times New Roman"/>
          <w:sz w:val="22"/>
          <w:szCs w:val="22"/>
        </w:rPr>
        <w:t>Conditions</w:t>
      </w:r>
      <w:r w:rsidR="004E5A63">
        <w:rPr>
          <w:rFonts w:ascii="Times New Roman" w:hAnsi="Times New Roman"/>
          <w:sz w:val="22"/>
          <w:szCs w:val="22"/>
        </w:rPr>
        <w:t>.</w:t>
      </w:r>
      <w:r w:rsidR="006D3BA1" w:rsidRPr="00DC3863">
        <w:rPr>
          <w:rFonts w:ascii="Times New Roman" w:hAnsi="Times New Roman"/>
          <w:sz w:val="22"/>
          <w:szCs w:val="22"/>
        </w:rPr>
        <w:t>The</w:t>
      </w:r>
      <w:proofErr w:type="spellEnd"/>
      <w:r w:rsidR="006D3BA1" w:rsidRPr="00DC3863">
        <w:rPr>
          <w:rFonts w:ascii="Times New Roman" w:hAnsi="Times New Roman"/>
          <w:sz w:val="22"/>
          <w:szCs w:val="22"/>
        </w:rPr>
        <w:t xml:space="preserve"> demand must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6CC1B749" w14:textId="55889D77" w:rsidR="0047783A" w:rsidRPr="0048476A" w:rsidRDefault="0047783A" w:rsidP="0048476A">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48476A">
        <w:rPr>
          <w:rFonts w:ascii="Times New Roman" w:hAnsi="Times New Roman"/>
          <w:sz w:val="22"/>
          <w:szCs w:val="22"/>
        </w:rPr>
        <w:t xml:space="preserve">The packaging </w:t>
      </w:r>
      <w:r w:rsidR="00551543" w:rsidRPr="0048476A">
        <w:rPr>
          <w:rFonts w:ascii="Times New Roman" w:hAnsi="Times New Roman"/>
          <w:sz w:val="22"/>
          <w:szCs w:val="22"/>
        </w:rPr>
        <w:t>sha</w:t>
      </w:r>
      <w:r w:rsidR="008C4E79" w:rsidRPr="0048476A">
        <w:rPr>
          <w:rFonts w:ascii="Times New Roman" w:hAnsi="Times New Roman"/>
          <w:sz w:val="22"/>
          <w:szCs w:val="22"/>
        </w:rPr>
        <w:t>ll</w:t>
      </w:r>
      <w:r w:rsidRPr="0048476A">
        <w:rPr>
          <w:rFonts w:ascii="Times New Roman" w:hAnsi="Times New Roman"/>
          <w:sz w:val="22"/>
          <w:szCs w:val="22"/>
        </w:rPr>
        <w:t xml:space="preserve"> become the property of the recipient subject to environment</w:t>
      </w:r>
      <w:r w:rsidR="006D3BA1" w:rsidRPr="0048476A">
        <w:rPr>
          <w:rFonts w:ascii="Times New Roman" w:hAnsi="Times New Roman"/>
          <w:sz w:val="22"/>
          <w:szCs w:val="22"/>
        </w:rPr>
        <w:t>al considerations</w:t>
      </w:r>
      <w:r w:rsidR="0048476A" w:rsidRPr="0048476A">
        <w:rPr>
          <w:rFonts w:ascii="Times New Roman" w:hAnsi="Times New Roman"/>
          <w:sz w:val="22"/>
          <w:szCs w:val="22"/>
        </w:rPr>
        <w:t>.</w:t>
      </w:r>
    </w:p>
    <w:p w14:paraId="6C8D3100" w14:textId="51EBCB63" w:rsidR="0034548B" w:rsidRPr="0034548B" w:rsidRDefault="0047783A" w:rsidP="0034548B">
      <w:pPr>
        <w:ind w:left="1134" w:hanging="1134"/>
        <w:jc w:val="both"/>
        <w:rPr>
          <w:rFonts w:ascii="Times New Roman" w:hAnsi="Times New Roman"/>
          <w:color w:val="FF0000"/>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453E5A">
        <w:rPr>
          <w:rFonts w:ascii="Times New Roman" w:hAnsi="Times New Roman"/>
          <w:sz w:val="22"/>
          <w:szCs w:val="22"/>
        </w:rPr>
        <w:tab/>
      </w:r>
      <w:r w:rsidR="0034548B" w:rsidRPr="00453E5A">
        <w:rPr>
          <w:rFonts w:ascii="Times New Roman" w:hAnsi="Times New Roman"/>
          <w:sz w:val="22"/>
          <w:szCs w:val="22"/>
        </w:rPr>
        <w:t>Delivery shall be accompanied by the following documents (if applicable):</w:t>
      </w:r>
    </w:p>
    <w:p w14:paraId="162E3C79" w14:textId="536D1BFE" w:rsidR="0034548B" w:rsidRDefault="0034548B" w:rsidP="0034548B">
      <w:pPr>
        <w:ind w:left="1134" w:hanging="1134"/>
        <w:jc w:val="both"/>
        <w:rPr>
          <w:rFonts w:ascii="Times New Roman" w:hAnsi="Times New Roman"/>
          <w:sz w:val="22"/>
          <w:szCs w:val="22"/>
        </w:rPr>
      </w:pPr>
      <w:r w:rsidRPr="00453E5A">
        <w:rPr>
          <w:rFonts w:ascii="Times New Roman" w:hAnsi="Times New Roman"/>
          <w:sz w:val="22"/>
          <w:szCs w:val="22"/>
        </w:rPr>
        <w:t>a)</w:t>
      </w:r>
      <w:r w:rsidRPr="00453E5A">
        <w:rPr>
          <w:rFonts w:ascii="Times New Roman" w:hAnsi="Times New Roman"/>
          <w:sz w:val="22"/>
          <w:szCs w:val="22"/>
        </w:rPr>
        <w:tab/>
      </w:r>
      <w:r w:rsidR="00EA04D1">
        <w:rPr>
          <w:rFonts w:ascii="Times New Roman" w:hAnsi="Times New Roman"/>
          <w:sz w:val="22"/>
          <w:szCs w:val="22"/>
        </w:rPr>
        <w:t>User/</w:t>
      </w:r>
      <w:r w:rsidR="00EA04D1" w:rsidRPr="00EA04D1">
        <w:rPr>
          <w:rFonts w:ascii="Times New Roman" w:hAnsi="Times New Roman"/>
          <w:sz w:val="22"/>
        </w:rPr>
        <w:t xml:space="preserve"> </w:t>
      </w:r>
      <w:r w:rsidR="00EA04D1" w:rsidRPr="00EA04D1">
        <w:rPr>
          <w:rFonts w:ascii="Times New Roman" w:hAnsi="Times New Roman"/>
          <w:sz w:val="22"/>
          <w:szCs w:val="22"/>
        </w:rPr>
        <w:t>Maintenance Manuals</w:t>
      </w:r>
      <w:r w:rsidR="003029E6">
        <w:rPr>
          <w:rFonts w:ascii="Times New Roman" w:hAnsi="Times New Roman"/>
          <w:sz w:val="22"/>
          <w:szCs w:val="22"/>
        </w:rPr>
        <w:t xml:space="preserve"> / Certificates</w:t>
      </w:r>
    </w:p>
    <w:p w14:paraId="1D376942" w14:textId="7B6EC0CF" w:rsidR="00EA04D1" w:rsidRDefault="00EA04D1" w:rsidP="0034548B">
      <w:pPr>
        <w:ind w:left="1134" w:hanging="1134"/>
        <w:jc w:val="both"/>
        <w:rPr>
          <w:rFonts w:ascii="Times New Roman" w:hAnsi="Times New Roman"/>
          <w:sz w:val="22"/>
          <w:szCs w:val="22"/>
        </w:rPr>
      </w:pPr>
      <w:r>
        <w:rPr>
          <w:rFonts w:ascii="Times New Roman" w:hAnsi="Times New Roman"/>
          <w:sz w:val="22"/>
          <w:szCs w:val="22"/>
        </w:rPr>
        <w:t>b)</w:t>
      </w:r>
      <w:r>
        <w:rPr>
          <w:rFonts w:ascii="Times New Roman" w:hAnsi="Times New Roman"/>
          <w:sz w:val="22"/>
          <w:szCs w:val="22"/>
        </w:rPr>
        <w:tab/>
      </w:r>
      <w:r w:rsidRPr="00EA04D1">
        <w:rPr>
          <w:rFonts w:ascii="Times New Roman" w:hAnsi="Times New Roman"/>
          <w:sz w:val="22"/>
          <w:szCs w:val="22"/>
        </w:rPr>
        <w:t>Packing list</w:t>
      </w:r>
    </w:p>
    <w:p w14:paraId="79113805" w14:textId="6EFC5560" w:rsidR="00EA04D1" w:rsidRDefault="00EA04D1" w:rsidP="0034548B">
      <w:pPr>
        <w:ind w:left="1134" w:hanging="1134"/>
        <w:jc w:val="both"/>
        <w:rPr>
          <w:rFonts w:ascii="Times New Roman" w:hAnsi="Times New Roman"/>
          <w:sz w:val="22"/>
          <w:szCs w:val="22"/>
        </w:rPr>
      </w:pPr>
      <w:r>
        <w:rPr>
          <w:rFonts w:ascii="Times New Roman" w:hAnsi="Times New Roman"/>
          <w:sz w:val="22"/>
          <w:szCs w:val="22"/>
        </w:rPr>
        <w:t xml:space="preserve">c) </w:t>
      </w:r>
      <w:r>
        <w:rPr>
          <w:rFonts w:ascii="Times New Roman" w:hAnsi="Times New Roman"/>
          <w:sz w:val="22"/>
          <w:szCs w:val="22"/>
        </w:rPr>
        <w:tab/>
      </w:r>
      <w:r w:rsidRPr="00453E5A">
        <w:rPr>
          <w:rFonts w:ascii="Times New Roman" w:hAnsi="Times New Roman"/>
          <w:sz w:val="22"/>
          <w:szCs w:val="22"/>
        </w:rPr>
        <w:t>Warranty Certificate</w:t>
      </w:r>
      <w:r>
        <w:rPr>
          <w:rFonts w:ascii="Times New Roman" w:hAnsi="Times New Roman"/>
          <w:sz w:val="22"/>
          <w:szCs w:val="22"/>
        </w:rPr>
        <w:t xml:space="preserve"> and Commercial Warranty </w:t>
      </w:r>
    </w:p>
    <w:p w14:paraId="5A15952A" w14:textId="2CFA0865" w:rsidR="001E7617" w:rsidRPr="00453E5A" w:rsidRDefault="001E7617" w:rsidP="0034548B">
      <w:pPr>
        <w:ind w:left="1134" w:hanging="1134"/>
        <w:jc w:val="both"/>
        <w:rPr>
          <w:rFonts w:ascii="Times New Roman" w:hAnsi="Times New Roman"/>
          <w:sz w:val="22"/>
          <w:szCs w:val="22"/>
        </w:rPr>
      </w:pPr>
      <w:r>
        <w:rPr>
          <w:rFonts w:ascii="Times New Roman" w:hAnsi="Times New Roman"/>
          <w:sz w:val="22"/>
          <w:szCs w:val="22"/>
        </w:rPr>
        <w:t xml:space="preserve">d) </w:t>
      </w:r>
      <w:r>
        <w:rPr>
          <w:rFonts w:ascii="Times New Roman" w:hAnsi="Times New Roman"/>
          <w:sz w:val="22"/>
          <w:szCs w:val="22"/>
        </w:rPr>
        <w:tab/>
        <w:t xml:space="preserve">For the </w:t>
      </w:r>
      <w:proofErr w:type="gramStart"/>
      <w:r>
        <w:rPr>
          <w:rFonts w:ascii="Times New Roman" w:hAnsi="Times New Roman"/>
          <w:sz w:val="22"/>
          <w:szCs w:val="22"/>
        </w:rPr>
        <w:t>vehicle :</w:t>
      </w:r>
      <w:proofErr w:type="gramEnd"/>
      <w:r>
        <w:rPr>
          <w:rFonts w:ascii="Times New Roman" w:hAnsi="Times New Roman"/>
          <w:sz w:val="22"/>
          <w:szCs w:val="22"/>
        </w:rPr>
        <w:t xml:space="preserve"> </w:t>
      </w:r>
      <w:r w:rsidRPr="00453E5A">
        <w:rPr>
          <w:rFonts w:ascii="Times New Roman" w:hAnsi="Times New Roman"/>
          <w:sz w:val="22"/>
          <w:szCs w:val="22"/>
          <w:lang w:val="en-US"/>
        </w:rPr>
        <w:t>Certificate of the Road Traffic Safety Agency on vehicles testing, Registration certificate for motor vehicles necessary for the registration of a vehicle.</w:t>
      </w:r>
    </w:p>
    <w:p w14:paraId="66339B46" w14:textId="20ED14D3" w:rsidR="00453E5A" w:rsidRDefault="001E7617" w:rsidP="00EA04D1">
      <w:pPr>
        <w:ind w:left="1134" w:hanging="1134"/>
        <w:jc w:val="both"/>
        <w:rPr>
          <w:rFonts w:ascii="Times New Roman" w:hAnsi="Times New Roman"/>
          <w:sz w:val="22"/>
          <w:szCs w:val="22"/>
        </w:rPr>
      </w:pPr>
      <w:r>
        <w:rPr>
          <w:rFonts w:ascii="Times New Roman" w:hAnsi="Times New Roman"/>
          <w:sz w:val="22"/>
          <w:szCs w:val="22"/>
        </w:rPr>
        <w:t>e</w:t>
      </w:r>
      <w:r w:rsidR="0034548B" w:rsidRPr="00453E5A">
        <w:rPr>
          <w:rFonts w:ascii="Times New Roman" w:hAnsi="Times New Roman"/>
          <w:sz w:val="22"/>
          <w:szCs w:val="22"/>
        </w:rPr>
        <w:t>)</w:t>
      </w:r>
      <w:r w:rsidR="0034548B" w:rsidRPr="00453E5A">
        <w:rPr>
          <w:rFonts w:ascii="Times New Roman" w:hAnsi="Times New Roman"/>
          <w:sz w:val="22"/>
          <w:szCs w:val="22"/>
        </w:rPr>
        <w:tab/>
      </w:r>
      <w:r w:rsidR="003029E6" w:rsidRPr="003029E6">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68F3CEFA" w14:textId="77777777" w:rsidR="00EA04D1" w:rsidRPr="00EA04D1" w:rsidRDefault="00EA04D1" w:rsidP="00EA04D1">
      <w:pPr>
        <w:ind w:left="1134" w:hanging="1134"/>
        <w:jc w:val="both"/>
        <w:rPr>
          <w:rFonts w:ascii="Times New Roman" w:hAnsi="Times New Roman"/>
          <w:sz w:val="22"/>
          <w:szCs w:val="22"/>
        </w:rPr>
      </w:pPr>
      <w:r w:rsidRPr="00EA04D1">
        <w:rPr>
          <w:rFonts w:ascii="Times New Roman" w:hAnsi="Times New Roman"/>
          <w:sz w:val="22"/>
          <w:szCs w:val="22"/>
        </w:rPr>
        <w:t>&lt;Full official name of Contractor&gt; attests that the delivered goods are new, in working order and compliant with all technical specifications of the Tender dossier.”</w:t>
      </w:r>
    </w:p>
    <w:p w14:paraId="562F7F4B" w14:textId="77777777" w:rsidR="00EA04D1" w:rsidRPr="00453E5A" w:rsidRDefault="00EA04D1" w:rsidP="00EA04D1">
      <w:pPr>
        <w:ind w:left="1134" w:hanging="1134"/>
        <w:jc w:val="both"/>
        <w:rPr>
          <w:rFonts w:ascii="Times New Roman" w:hAnsi="Times New Roman"/>
          <w:sz w:val="22"/>
          <w:szCs w:val="22"/>
        </w:rPr>
      </w:pPr>
    </w:p>
    <w:p w14:paraId="065C17A4" w14:textId="77777777" w:rsidR="00453E5A" w:rsidRPr="0034548B" w:rsidRDefault="00453E5A" w:rsidP="0034548B">
      <w:pPr>
        <w:ind w:left="1134" w:hanging="1134"/>
        <w:jc w:val="both"/>
        <w:rPr>
          <w:rFonts w:ascii="Times New Roman" w:hAnsi="Times New Roman"/>
          <w:color w:val="FF0000"/>
          <w:sz w:val="22"/>
          <w:szCs w:val="22"/>
        </w:rPr>
      </w:pPr>
    </w:p>
    <w:p w14:paraId="67EB99D2" w14:textId="406F6A52" w:rsidR="0034548B" w:rsidRPr="0034548B" w:rsidRDefault="0047783A" w:rsidP="0034548B">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153ABF88" w14:textId="0B69764A" w:rsidR="00095B1E" w:rsidRDefault="0034548B" w:rsidP="001B55AC">
      <w:pPr>
        <w:jc w:val="both"/>
        <w:rPr>
          <w:rFonts w:ascii="Times New Roman" w:hAnsi="Times New Roman"/>
          <w:sz w:val="22"/>
          <w:szCs w:val="22"/>
        </w:rPr>
      </w:pPr>
      <w:r w:rsidRPr="0034548B">
        <w:rPr>
          <w:rFonts w:ascii="Times New Roman" w:hAnsi="Times New Roman"/>
          <w:sz w:val="22"/>
          <w:szCs w:val="22"/>
        </w:rPr>
        <w:t xml:space="preserve">The Certificate of Provisional Acceptance must be issued using the template in Annex C11. The equipment shall be taken over by the Contracting Authority when they have been </w:t>
      </w:r>
      <w:r w:rsidRPr="0034548B">
        <w:rPr>
          <w:rFonts w:ascii="Times New Roman" w:hAnsi="Times New Roman"/>
          <w:sz w:val="22"/>
          <w:szCs w:val="22"/>
        </w:rPr>
        <w:lastRenderedPageBreak/>
        <w:t>delivered in accordance to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14:paraId="3352A2D6" w14:textId="77777777" w:rsidR="003029E6" w:rsidRPr="003029E6" w:rsidRDefault="003029E6" w:rsidP="003029E6">
      <w:pPr>
        <w:jc w:val="both"/>
        <w:rPr>
          <w:rFonts w:ascii="Times New Roman" w:hAnsi="Times New Roman"/>
          <w:sz w:val="22"/>
          <w:szCs w:val="22"/>
        </w:rPr>
      </w:pPr>
      <w:r w:rsidRPr="003029E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D4D0610" w14:textId="043DBD0B" w:rsidR="003029E6" w:rsidRPr="003D6B6C" w:rsidRDefault="003029E6" w:rsidP="003029E6">
      <w:pPr>
        <w:jc w:val="both"/>
        <w:rPr>
          <w:rFonts w:ascii="Times New Roman" w:hAnsi="Times New Roman"/>
          <w:sz w:val="22"/>
          <w:szCs w:val="22"/>
        </w:rPr>
      </w:pPr>
      <w:r w:rsidRPr="003029E6">
        <w:rPr>
          <w:rFonts w:ascii="Times New Roman" w:hAnsi="Times New Roman"/>
          <w:sz w:val="22"/>
          <w:szCs w:val="22"/>
        </w:rPr>
        <w:t>All provisions stipulated in Article 31 in the General Conditions remain applicable.</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380BC3" w14:textId="4B255C59" w:rsidR="00006E61" w:rsidRPr="003D6B6C" w:rsidRDefault="00177A94" w:rsidP="00006E6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34548B" w:rsidRPr="00453E5A">
        <w:rPr>
          <w:rFonts w:ascii="Times New Roman" w:hAnsi="Times New Roman"/>
          <w:sz w:val="22"/>
          <w:szCs w:val="22"/>
        </w:rPr>
        <w:t xml:space="preserve">Where the commercial warranty issued by the manufacturer of a particular item/product is longer than the below mentioned warranty of one year after provisional acceptance, the Contractor will deliver the related certificates/documents to the Beneficiary and will provide complete support to the Beneficiary in contacting the manufacturer. </w:t>
      </w:r>
    </w:p>
    <w:p w14:paraId="5ABF62BA" w14:textId="39BDBB24"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34548B" w:rsidRPr="00453E5A">
        <w:rPr>
          <w:rFonts w:ascii="Times New Roman" w:hAnsi="Times New Roman"/>
          <w:b/>
          <w:bCs/>
          <w:sz w:val="22"/>
          <w:szCs w:val="22"/>
        </w:rPr>
        <w:t>one year</w:t>
      </w:r>
      <w:r w:rsidRPr="00453E5A">
        <w:rPr>
          <w:rFonts w:ascii="Times New Roman" w:hAnsi="Times New Roman"/>
          <w:sz w:val="22"/>
          <w:szCs w:val="22"/>
        </w:rPr>
        <w:t xml:space="preserve"> </w:t>
      </w:r>
      <w:r w:rsidRPr="003D6B6C">
        <w:rPr>
          <w:rFonts w:ascii="Times New Roman" w:hAnsi="Times New Roman"/>
          <w:sz w:val="22"/>
          <w:szCs w:val="22"/>
        </w:rPr>
        <w:t>after provisional acceptance.</w:t>
      </w:r>
    </w:p>
    <w:p w14:paraId="7B3B511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1DD17F51" w14:textId="208A891E" w:rsidR="00006E61" w:rsidRPr="003D6B6C" w:rsidRDefault="00177A94" w:rsidP="00B5262D">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30AA8" w:rsidRPr="00230AA8">
        <w:rPr>
          <w:rFonts w:ascii="Times New Roman" w:hAnsi="Times New Roman"/>
          <w:sz w:val="22"/>
          <w:szCs w:val="22"/>
        </w:rPr>
        <w:t>No after-sales service is foreseen.</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7B8BBE4E" w14:textId="4C1645E6"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w:t>
      </w:r>
      <w:r w:rsidR="0097513D" w:rsidRPr="00B5262D">
        <w:rPr>
          <w:rFonts w:ascii="Times New Roman" w:hAnsi="Times New Roman"/>
          <w:sz w:val="22"/>
          <w:szCs w:val="22"/>
        </w:rPr>
        <w:t>tract</w:t>
      </w:r>
      <w:r w:rsidRPr="00B5262D">
        <w:rPr>
          <w:rFonts w:ascii="Times New Roman" w:hAnsi="Times New Roman"/>
          <w:sz w:val="22"/>
          <w:szCs w:val="22"/>
        </w:rPr>
        <w:t xml:space="preserve"> which cannot be settled otherwise </w:t>
      </w:r>
      <w:r w:rsidR="00177A94" w:rsidRPr="00B5262D">
        <w:rPr>
          <w:rFonts w:ascii="Times New Roman" w:hAnsi="Times New Roman"/>
          <w:sz w:val="22"/>
          <w:szCs w:val="22"/>
        </w:rPr>
        <w:t xml:space="preserve">shall </w:t>
      </w:r>
      <w:r w:rsidRPr="00B5262D">
        <w:rPr>
          <w:rFonts w:ascii="Times New Roman" w:hAnsi="Times New Roman"/>
          <w:sz w:val="22"/>
          <w:szCs w:val="22"/>
        </w:rPr>
        <w:t xml:space="preserve">be referred to the exclusive jurisdiction of </w:t>
      </w:r>
      <w:r w:rsidR="0034548B" w:rsidRPr="00B5262D">
        <w:rPr>
          <w:rFonts w:ascii="Times New Roman" w:hAnsi="Times New Roman"/>
          <w:sz w:val="24"/>
          <w:szCs w:val="24"/>
          <w:lang w:val="en-US"/>
        </w:rPr>
        <w:t xml:space="preserve">Commercial Court in </w:t>
      </w:r>
      <w:proofErr w:type="spellStart"/>
      <w:r w:rsidR="0034548B" w:rsidRPr="00B5262D">
        <w:rPr>
          <w:rFonts w:ascii="Times New Roman" w:hAnsi="Times New Roman"/>
          <w:sz w:val="24"/>
          <w:szCs w:val="24"/>
          <w:lang w:val="en-US"/>
        </w:rPr>
        <w:t>Sombor</w:t>
      </w:r>
      <w:proofErr w:type="spellEnd"/>
      <w:r w:rsidRPr="00B5262D">
        <w:rPr>
          <w:rFonts w:ascii="Times New Roman" w:hAnsi="Times New Roman"/>
          <w:sz w:val="22"/>
          <w:szCs w:val="22"/>
        </w:rPr>
        <w:t xml:space="preserve"> </w:t>
      </w:r>
      <w:r w:rsidR="00686ACD" w:rsidRPr="00DC3863">
        <w:rPr>
          <w:rFonts w:ascii="Times New Roman" w:hAnsi="Times New Roman"/>
          <w:sz w:val="22"/>
          <w:szCs w:val="22"/>
        </w:rPr>
        <w:t xml:space="preserve">in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3129EA12"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0"/>
      <w:footerReference w:type="even" r:id="rId11"/>
      <w:footerReference w:type="defaul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9B2DE" w14:textId="77777777" w:rsidR="00FD29C4" w:rsidRPr="006A5F84" w:rsidRDefault="00FD29C4">
      <w:r w:rsidRPr="006A5F84">
        <w:separator/>
      </w:r>
    </w:p>
  </w:endnote>
  <w:endnote w:type="continuationSeparator" w:id="0">
    <w:p w14:paraId="7C9CFB16" w14:textId="77777777" w:rsidR="00FD29C4" w:rsidRPr="006A5F84" w:rsidRDefault="00FD29C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095B1E">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A6592" w14:textId="77777777" w:rsidR="00FD29C4" w:rsidRPr="006A5F84" w:rsidRDefault="00FD29C4">
      <w:r w:rsidRPr="006A5F84">
        <w:separator/>
      </w:r>
    </w:p>
  </w:footnote>
  <w:footnote w:type="continuationSeparator" w:id="0">
    <w:p w14:paraId="0361D57B" w14:textId="77777777" w:rsidR="00FD29C4" w:rsidRPr="006A5F84" w:rsidRDefault="00FD29C4">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1810C" w14:textId="7C9085DD" w:rsidR="00DF6153" w:rsidRPr="00775916" w:rsidRDefault="00CB5B2B" w:rsidP="00775916">
    <w:pPr>
      <w:rPr>
        <w:b/>
        <w:bCs/>
      </w:rPr>
    </w:pPr>
    <w:r>
      <w:rPr>
        <w:noProof/>
        <w:snapToGrid/>
        <w:lang w:val="en-US"/>
      </w:rPr>
      <w:drawing>
        <wp:inline distT="0" distB="0" distL="0" distR="0" wp14:anchorId="4F6C70F3" wp14:editId="0E35EDAD">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9B428B7"/>
    <w:multiLevelType w:val="hybridMultilevel"/>
    <w:tmpl w:val="3E5E0AC0"/>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74875866">
    <w:abstractNumId w:val="13"/>
  </w:num>
  <w:num w:numId="2" w16cid:durableId="893925252">
    <w:abstractNumId w:val="30"/>
  </w:num>
  <w:num w:numId="3" w16cid:durableId="924801746">
    <w:abstractNumId w:val="12"/>
  </w:num>
  <w:num w:numId="4" w16cid:durableId="1688405277">
    <w:abstractNumId w:val="15"/>
  </w:num>
  <w:num w:numId="5" w16cid:durableId="1459185199">
    <w:abstractNumId w:val="32"/>
  </w:num>
  <w:num w:numId="6" w16cid:durableId="1054500665">
    <w:abstractNumId w:val="10"/>
  </w:num>
  <w:num w:numId="7" w16cid:durableId="323825541">
    <w:abstractNumId w:val="6"/>
  </w:num>
  <w:num w:numId="8" w16cid:durableId="392435996">
    <w:abstractNumId w:val="2"/>
  </w:num>
  <w:num w:numId="9" w16cid:durableId="545727626">
    <w:abstractNumId w:val="16"/>
  </w:num>
  <w:num w:numId="10" w16cid:durableId="144207454">
    <w:abstractNumId w:val="5"/>
  </w:num>
  <w:num w:numId="11" w16cid:durableId="97872632">
    <w:abstractNumId w:val="28"/>
  </w:num>
  <w:num w:numId="12" w16cid:durableId="1699424739">
    <w:abstractNumId w:val="14"/>
  </w:num>
  <w:num w:numId="13" w16cid:durableId="916785577">
    <w:abstractNumId w:val="7"/>
  </w:num>
  <w:num w:numId="14" w16cid:durableId="1494250963">
    <w:abstractNumId w:val="25"/>
  </w:num>
  <w:num w:numId="15" w16cid:durableId="1226181900">
    <w:abstractNumId w:val="26"/>
  </w:num>
  <w:num w:numId="16" w16cid:durableId="2067333187">
    <w:abstractNumId w:val="9"/>
  </w:num>
  <w:num w:numId="17" w16cid:durableId="1167983548">
    <w:abstractNumId w:val="20"/>
  </w:num>
  <w:num w:numId="18" w16cid:durableId="1026562487">
    <w:abstractNumId w:val="11"/>
  </w:num>
  <w:num w:numId="19" w16cid:durableId="1103962906">
    <w:abstractNumId w:val="3"/>
  </w:num>
  <w:num w:numId="20" w16cid:durableId="56445052">
    <w:abstractNumId w:val="29"/>
  </w:num>
  <w:num w:numId="21" w16cid:durableId="1424303117">
    <w:abstractNumId w:val="21"/>
  </w:num>
  <w:num w:numId="22" w16cid:durableId="968819124">
    <w:abstractNumId w:val="18"/>
  </w:num>
  <w:num w:numId="23" w16cid:durableId="1738868049">
    <w:abstractNumId w:val="1"/>
  </w:num>
  <w:num w:numId="24" w16cid:durableId="2116245826">
    <w:abstractNumId w:val="27"/>
  </w:num>
  <w:num w:numId="25" w16cid:durableId="820542491">
    <w:abstractNumId w:val="17"/>
  </w:num>
  <w:num w:numId="26" w16cid:durableId="634650740">
    <w:abstractNumId w:val="0"/>
  </w:num>
  <w:num w:numId="27" w16cid:durableId="923687486">
    <w:abstractNumId w:val="22"/>
  </w:num>
  <w:num w:numId="28" w16cid:durableId="1506432395">
    <w:abstractNumId w:val="19"/>
  </w:num>
  <w:num w:numId="29" w16cid:durableId="184905948">
    <w:abstractNumId w:val="4"/>
  </w:num>
  <w:num w:numId="30" w16cid:durableId="1451045269">
    <w:abstractNumId w:val="23"/>
  </w:num>
  <w:num w:numId="31" w16cid:durableId="41173982">
    <w:abstractNumId w:val="8"/>
  </w:num>
  <w:num w:numId="32" w16cid:durableId="15413560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3B94"/>
    <w:rsid w:val="00056EAA"/>
    <w:rsid w:val="00057174"/>
    <w:rsid w:val="000574F3"/>
    <w:rsid w:val="00062BA9"/>
    <w:rsid w:val="00063C56"/>
    <w:rsid w:val="000665DF"/>
    <w:rsid w:val="00066CBA"/>
    <w:rsid w:val="000714BB"/>
    <w:rsid w:val="000719BC"/>
    <w:rsid w:val="00071D5F"/>
    <w:rsid w:val="000724EA"/>
    <w:rsid w:val="0007671B"/>
    <w:rsid w:val="00085CA1"/>
    <w:rsid w:val="00087F35"/>
    <w:rsid w:val="0009286D"/>
    <w:rsid w:val="00095B1E"/>
    <w:rsid w:val="0009746B"/>
    <w:rsid w:val="000A1A71"/>
    <w:rsid w:val="000A3B36"/>
    <w:rsid w:val="000A6371"/>
    <w:rsid w:val="000A7A2C"/>
    <w:rsid w:val="000B0983"/>
    <w:rsid w:val="000B1236"/>
    <w:rsid w:val="000B46A8"/>
    <w:rsid w:val="000B79F6"/>
    <w:rsid w:val="000C4AE6"/>
    <w:rsid w:val="000C709A"/>
    <w:rsid w:val="000D24E3"/>
    <w:rsid w:val="000D2B44"/>
    <w:rsid w:val="000D3378"/>
    <w:rsid w:val="000D40DB"/>
    <w:rsid w:val="000E273A"/>
    <w:rsid w:val="000E7B75"/>
    <w:rsid w:val="000F1339"/>
    <w:rsid w:val="000F5F5F"/>
    <w:rsid w:val="00103348"/>
    <w:rsid w:val="00103913"/>
    <w:rsid w:val="001064CD"/>
    <w:rsid w:val="0010712E"/>
    <w:rsid w:val="0011156A"/>
    <w:rsid w:val="00111B28"/>
    <w:rsid w:val="00112DCF"/>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F15"/>
    <w:rsid w:val="00155623"/>
    <w:rsid w:val="00157C6D"/>
    <w:rsid w:val="00157DEE"/>
    <w:rsid w:val="00163F0B"/>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B7E2D"/>
    <w:rsid w:val="001C709F"/>
    <w:rsid w:val="001C75B0"/>
    <w:rsid w:val="001D0532"/>
    <w:rsid w:val="001D1EB9"/>
    <w:rsid w:val="001D20C7"/>
    <w:rsid w:val="001D339B"/>
    <w:rsid w:val="001E1345"/>
    <w:rsid w:val="001E2362"/>
    <w:rsid w:val="001E3395"/>
    <w:rsid w:val="001E4648"/>
    <w:rsid w:val="001E7546"/>
    <w:rsid w:val="001E7617"/>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A8"/>
    <w:rsid w:val="00230AB3"/>
    <w:rsid w:val="00240B1F"/>
    <w:rsid w:val="002426D3"/>
    <w:rsid w:val="002442B7"/>
    <w:rsid w:val="002455C7"/>
    <w:rsid w:val="0024772C"/>
    <w:rsid w:val="0025137A"/>
    <w:rsid w:val="002560BB"/>
    <w:rsid w:val="002561C8"/>
    <w:rsid w:val="00256304"/>
    <w:rsid w:val="00256CB2"/>
    <w:rsid w:val="0026542C"/>
    <w:rsid w:val="00271700"/>
    <w:rsid w:val="00272A7B"/>
    <w:rsid w:val="0027491B"/>
    <w:rsid w:val="00277BEB"/>
    <w:rsid w:val="0028364A"/>
    <w:rsid w:val="00283AC4"/>
    <w:rsid w:val="00284BE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029E6"/>
    <w:rsid w:val="0031055E"/>
    <w:rsid w:val="00320A10"/>
    <w:rsid w:val="00322263"/>
    <w:rsid w:val="00324259"/>
    <w:rsid w:val="0032469B"/>
    <w:rsid w:val="00324FAA"/>
    <w:rsid w:val="003308C6"/>
    <w:rsid w:val="0033212F"/>
    <w:rsid w:val="003323F5"/>
    <w:rsid w:val="003330F8"/>
    <w:rsid w:val="00335E06"/>
    <w:rsid w:val="003409B8"/>
    <w:rsid w:val="003439C4"/>
    <w:rsid w:val="0034548B"/>
    <w:rsid w:val="00347B7E"/>
    <w:rsid w:val="003502E9"/>
    <w:rsid w:val="00351351"/>
    <w:rsid w:val="00360344"/>
    <w:rsid w:val="003613D2"/>
    <w:rsid w:val="00361AE1"/>
    <w:rsid w:val="00362C3B"/>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3E5A"/>
    <w:rsid w:val="00454E0D"/>
    <w:rsid w:val="004554CB"/>
    <w:rsid w:val="0045678B"/>
    <w:rsid w:val="004607CD"/>
    <w:rsid w:val="00460B35"/>
    <w:rsid w:val="00462D43"/>
    <w:rsid w:val="00463E3C"/>
    <w:rsid w:val="00474AF3"/>
    <w:rsid w:val="004775D2"/>
    <w:rsid w:val="00477689"/>
    <w:rsid w:val="0047783A"/>
    <w:rsid w:val="00483E26"/>
    <w:rsid w:val="0048476A"/>
    <w:rsid w:val="0049088E"/>
    <w:rsid w:val="0049293D"/>
    <w:rsid w:val="00494168"/>
    <w:rsid w:val="004A0140"/>
    <w:rsid w:val="004A101E"/>
    <w:rsid w:val="004A7ED9"/>
    <w:rsid w:val="004B7463"/>
    <w:rsid w:val="004C35B5"/>
    <w:rsid w:val="004C3C82"/>
    <w:rsid w:val="004C77A2"/>
    <w:rsid w:val="004D05B9"/>
    <w:rsid w:val="004D2FD8"/>
    <w:rsid w:val="004D33C9"/>
    <w:rsid w:val="004E43B2"/>
    <w:rsid w:val="004E5A63"/>
    <w:rsid w:val="004E6C5D"/>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3E1C"/>
    <w:rsid w:val="005D72F7"/>
    <w:rsid w:val="005E077E"/>
    <w:rsid w:val="005F3C51"/>
    <w:rsid w:val="005F62D0"/>
    <w:rsid w:val="006006C4"/>
    <w:rsid w:val="00602D93"/>
    <w:rsid w:val="00611A73"/>
    <w:rsid w:val="006219A1"/>
    <w:rsid w:val="00623AB3"/>
    <w:rsid w:val="006311FE"/>
    <w:rsid w:val="0063123B"/>
    <w:rsid w:val="00633829"/>
    <w:rsid w:val="00636E8F"/>
    <w:rsid w:val="00637C8F"/>
    <w:rsid w:val="006408AC"/>
    <w:rsid w:val="00640D24"/>
    <w:rsid w:val="00642E75"/>
    <w:rsid w:val="00653166"/>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207"/>
    <w:rsid w:val="008346D2"/>
    <w:rsid w:val="008413B3"/>
    <w:rsid w:val="008428B9"/>
    <w:rsid w:val="00846F66"/>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20A"/>
    <w:rsid w:val="00885882"/>
    <w:rsid w:val="008859E6"/>
    <w:rsid w:val="008870C9"/>
    <w:rsid w:val="008923B0"/>
    <w:rsid w:val="00892CE9"/>
    <w:rsid w:val="008934F5"/>
    <w:rsid w:val="00894521"/>
    <w:rsid w:val="008A048D"/>
    <w:rsid w:val="008A0660"/>
    <w:rsid w:val="008A39B7"/>
    <w:rsid w:val="008A4059"/>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4A11"/>
    <w:rsid w:val="009D5B58"/>
    <w:rsid w:val="009D6A3D"/>
    <w:rsid w:val="009E4F6E"/>
    <w:rsid w:val="009E6BB7"/>
    <w:rsid w:val="009F22C3"/>
    <w:rsid w:val="009F3126"/>
    <w:rsid w:val="00A039CA"/>
    <w:rsid w:val="00A04004"/>
    <w:rsid w:val="00A11F12"/>
    <w:rsid w:val="00A1746F"/>
    <w:rsid w:val="00A2645C"/>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16F6"/>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262D"/>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3EF5"/>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19A9"/>
    <w:rsid w:val="00C52305"/>
    <w:rsid w:val="00C55789"/>
    <w:rsid w:val="00C61312"/>
    <w:rsid w:val="00C6170E"/>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B5B2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3601"/>
    <w:rsid w:val="00D360F2"/>
    <w:rsid w:val="00D43612"/>
    <w:rsid w:val="00D4393D"/>
    <w:rsid w:val="00D52CBF"/>
    <w:rsid w:val="00D541A5"/>
    <w:rsid w:val="00D576CA"/>
    <w:rsid w:val="00D60913"/>
    <w:rsid w:val="00D662AA"/>
    <w:rsid w:val="00D66F04"/>
    <w:rsid w:val="00D678AC"/>
    <w:rsid w:val="00D71AF3"/>
    <w:rsid w:val="00D75213"/>
    <w:rsid w:val="00D7712E"/>
    <w:rsid w:val="00D82847"/>
    <w:rsid w:val="00D83918"/>
    <w:rsid w:val="00D83D1B"/>
    <w:rsid w:val="00D86B5F"/>
    <w:rsid w:val="00D90043"/>
    <w:rsid w:val="00D91D64"/>
    <w:rsid w:val="00D93DB5"/>
    <w:rsid w:val="00D979C6"/>
    <w:rsid w:val="00D97EF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04D1"/>
    <w:rsid w:val="00EA63E1"/>
    <w:rsid w:val="00EB0B45"/>
    <w:rsid w:val="00EB2C4D"/>
    <w:rsid w:val="00EB32E9"/>
    <w:rsid w:val="00EB45CB"/>
    <w:rsid w:val="00EB78F4"/>
    <w:rsid w:val="00EC0F69"/>
    <w:rsid w:val="00EC51B6"/>
    <w:rsid w:val="00EC761F"/>
    <w:rsid w:val="00EE0ED9"/>
    <w:rsid w:val="00EE23B1"/>
    <w:rsid w:val="00EE2E55"/>
    <w:rsid w:val="00EE456E"/>
    <w:rsid w:val="00EF1C05"/>
    <w:rsid w:val="00EF3951"/>
    <w:rsid w:val="00EF6426"/>
    <w:rsid w:val="00EF6552"/>
    <w:rsid w:val="00F017DE"/>
    <w:rsid w:val="00F018AF"/>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5776C"/>
    <w:rsid w:val="00F658F3"/>
    <w:rsid w:val="00F671B9"/>
    <w:rsid w:val="00F676D0"/>
    <w:rsid w:val="00F67C74"/>
    <w:rsid w:val="00F70353"/>
    <w:rsid w:val="00F75F46"/>
    <w:rsid w:val="00F8016B"/>
    <w:rsid w:val="00F804E1"/>
    <w:rsid w:val="00F811F2"/>
    <w:rsid w:val="00F874CE"/>
    <w:rsid w:val="00F87ABC"/>
    <w:rsid w:val="00F87F88"/>
    <w:rsid w:val="00F90A9F"/>
    <w:rsid w:val="00F91DF6"/>
    <w:rsid w:val="00F94745"/>
    <w:rsid w:val="00F962E3"/>
    <w:rsid w:val="00FA3F66"/>
    <w:rsid w:val="00FA4FF1"/>
    <w:rsid w:val="00FB2706"/>
    <w:rsid w:val="00FB3374"/>
    <w:rsid w:val="00FB67DE"/>
    <w:rsid w:val="00FD1E84"/>
    <w:rsid w:val="00FD23CD"/>
    <w:rsid w:val="00FD29C4"/>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775916"/>
    <w:rPr>
      <w:color w:val="605E5C"/>
      <w:shd w:val="clear" w:color="auto" w:fill="E1DFDD"/>
    </w:rPr>
  </w:style>
  <w:style w:type="character" w:styleId="UnresolvedMention">
    <w:name w:val="Unresolved Mention"/>
    <w:basedOn w:val="DefaultParagraphFont"/>
    <w:uiPriority w:val="99"/>
    <w:semiHidden/>
    <w:unhideWhenUsed/>
    <w:rsid w:val="00D97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5771">
      <w:bodyDiv w:val="1"/>
      <w:marLeft w:val="0"/>
      <w:marRight w:val="0"/>
      <w:marTop w:val="0"/>
      <w:marBottom w:val="0"/>
      <w:divBdr>
        <w:top w:val="none" w:sz="0" w:space="0" w:color="auto"/>
        <w:left w:val="none" w:sz="0" w:space="0" w:color="auto"/>
        <w:bottom w:val="none" w:sz="0" w:space="0" w:color="auto"/>
        <w:right w:val="none" w:sz="0" w:space="0" w:color="auto"/>
      </w:divBdr>
    </w:div>
    <w:div w:id="58939637">
      <w:bodyDiv w:val="1"/>
      <w:marLeft w:val="0"/>
      <w:marRight w:val="0"/>
      <w:marTop w:val="0"/>
      <w:marBottom w:val="0"/>
      <w:divBdr>
        <w:top w:val="none" w:sz="0" w:space="0" w:color="auto"/>
        <w:left w:val="none" w:sz="0" w:space="0" w:color="auto"/>
        <w:bottom w:val="none" w:sz="0" w:space="0" w:color="auto"/>
        <w:right w:val="none" w:sz="0" w:space="0" w:color="auto"/>
      </w:divBdr>
    </w:div>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55540257">
      <w:bodyDiv w:val="1"/>
      <w:marLeft w:val="0"/>
      <w:marRight w:val="0"/>
      <w:marTop w:val="0"/>
      <w:marBottom w:val="0"/>
      <w:divBdr>
        <w:top w:val="none" w:sz="0" w:space="0" w:color="auto"/>
        <w:left w:val="none" w:sz="0" w:space="0" w:color="auto"/>
        <w:bottom w:val="none" w:sz="0" w:space="0" w:color="auto"/>
        <w:right w:val="none" w:sz="0" w:space="0" w:color="auto"/>
      </w:divBdr>
    </w:div>
    <w:div w:id="155651163">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45910742">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8183286">
      <w:bodyDiv w:val="1"/>
      <w:marLeft w:val="0"/>
      <w:marRight w:val="0"/>
      <w:marTop w:val="0"/>
      <w:marBottom w:val="0"/>
      <w:divBdr>
        <w:top w:val="none" w:sz="0" w:space="0" w:color="auto"/>
        <w:left w:val="none" w:sz="0" w:space="0" w:color="auto"/>
        <w:bottom w:val="none" w:sz="0" w:space="0" w:color="auto"/>
        <w:right w:val="none" w:sz="0" w:space="0" w:color="auto"/>
      </w:divBdr>
    </w:div>
    <w:div w:id="552160335">
      <w:bodyDiv w:val="1"/>
      <w:marLeft w:val="0"/>
      <w:marRight w:val="0"/>
      <w:marTop w:val="0"/>
      <w:marBottom w:val="0"/>
      <w:divBdr>
        <w:top w:val="none" w:sz="0" w:space="0" w:color="auto"/>
        <w:left w:val="none" w:sz="0" w:space="0" w:color="auto"/>
        <w:bottom w:val="none" w:sz="0" w:space="0" w:color="auto"/>
        <w:right w:val="none" w:sz="0" w:space="0" w:color="auto"/>
      </w:divBdr>
    </w:div>
    <w:div w:id="606541941">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834683278">
      <w:bodyDiv w:val="1"/>
      <w:marLeft w:val="0"/>
      <w:marRight w:val="0"/>
      <w:marTop w:val="0"/>
      <w:marBottom w:val="0"/>
      <w:divBdr>
        <w:top w:val="none" w:sz="0" w:space="0" w:color="auto"/>
        <w:left w:val="none" w:sz="0" w:space="0" w:color="auto"/>
        <w:bottom w:val="none" w:sz="0" w:space="0" w:color="auto"/>
        <w:right w:val="none" w:sz="0" w:space="0" w:color="auto"/>
      </w:divBdr>
    </w:div>
    <w:div w:id="940066979">
      <w:bodyDiv w:val="1"/>
      <w:marLeft w:val="0"/>
      <w:marRight w:val="0"/>
      <w:marTop w:val="0"/>
      <w:marBottom w:val="0"/>
      <w:divBdr>
        <w:top w:val="none" w:sz="0" w:space="0" w:color="auto"/>
        <w:left w:val="none" w:sz="0" w:space="0" w:color="auto"/>
        <w:bottom w:val="none" w:sz="0" w:space="0" w:color="auto"/>
        <w:right w:val="none" w:sz="0" w:space="0" w:color="auto"/>
      </w:divBdr>
    </w:div>
    <w:div w:id="979261323">
      <w:bodyDiv w:val="1"/>
      <w:marLeft w:val="0"/>
      <w:marRight w:val="0"/>
      <w:marTop w:val="0"/>
      <w:marBottom w:val="0"/>
      <w:divBdr>
        <w:top w:val="none" w:sz="0" w:space="0" w:color="auto"/>
        <w:left w:val="none" w:sz="0" w:space="0" w:color="auto"/>
        <w:bottom w:val="none" w:sz="0" w:space="0" w:color="auto"/>
        <w:right w:val="none" w:sz="0" w:space="0" w:color="auto"/>
      </w:divBdr>
    </w:div>
    <w:div w:id="1222908693">
      <w:bodyDiv w:val="1"/>
      <w:marLeft w:val="0"/>
      <w:marRight w:val="0"/>
      <w:marTop w:val="0"/>
      <w:marBottom w:val="0"/>
      <w:divBdr>
        <w:top w:val="none" w:sz="0" w:space="0" w:color="auto"/>
        <w:left w:val="none" w:sz="0" w:space="0" w:color="auto"/>
        <w:bottom w:val="none" w:sz="0" w:space="0" w:color="auto"/>
        <w:right w:val="none" w:sz="0" w:space="0" w:color="auto"/>
      </w:divBdr>
    </w:div>
    <w:div w:id="1323579994">
      <w:bodyDiv w:val="1"/>
      <w:marLeft w:val="0"/>
      <w:marRight w:val="0"/>
      <w:marTop w:val="0"/>
      <w:marBottom w:val="0"/>
      <w:divBdr>
        <w:top w:val="none" w:sz="0" w:space="0" w:color="auto"/>
        <w:left w:val="none" w:sz="0" w:space="0" w:color="auto"/>
        <w:bottom w:val="none" w:sz="0" w:space="0" w:color="auto"/>
        <w:right w:val="none" w:sz="0" w:space="0" w:color="auto"/>
      </w:divBdr>
    </w:div>
    <w:div w:id="1631935989">
      <w:bodyDiv w:val="1"/>
      <w:marLeft w:val="0"/>
      <w:marRight w:val="0"/>
      <w:marTop w:val="0"/>
      <w:marBottom w:val="0"/>
      <w:divBdr>
        <w:top w:val="none" w:sz="0" w:space="0" w:color="auto"/>
        <w:left w:val="none" w:sz="0" w:space="0" w:color="auto"/>
        <w:bottom w:val="none" w:sz="0" w:space="0" w:color="auto"/>
        <w:right w:val="none" w:sz="0" w:space="0" w:color="auto"/>
      </w:divBdr>
    </w:div>
    <w:div w:id="1673799408">
      <w:bodyDiv w:val="1"/>
      <w:marLeft w:val="0"/>
      <w:marRight w:val="0"/>
      <w:marTop w:val="0"/>
      <w:marBottom w:val="0"/>
      <w:divBdr>
        <w:top w:val="none" w:sz="0" w:space="0" w:color="auto"/>
        <w:left w:val="none" w:sz="0" w:space="0" w:color="auto"/>
        <w:bottom w:val="none" w:sz="0" w:space="0" w:color="auto"/>
        <w:right w:val="none" w:sz="0" w:space="0" w:color="auto"/>
      </w:divBdr>
    </w:div>
    <w:div w:id="1729113348">
      <w:bodyDiv w:val="1"/>
      <w:marLeft w:val="0"/>
      <w:marRight w:val="0"/>
      <w:marTop w:val="0"/>
      <w:marBottom w:val="0"/>
      <w:divBdr>
        <w:top w:val="none" w:sz="0" w:space="0" w:color="auto"/>
        <w:left w:val="none" w:sz="0" w:space="0" w:color="auto"/>
        <w:bottom w:val="none" w:sz="0" w:space="0" w:color="auto"/>
        <w:right w:val="none" w:sz="0" w:space="0" w:color="auto"/>
      </w:divBdr>
    </w:div>
    <w:div w:id="1748115547">
      <w:bodyDiv w:val="1"/>
      <w:marLeft w:val="0"/>
      <w:marRight w:val="0"/>
      <w:marTop w:val="0"/>
      <w:marBottom w:val="0"/>
      <w:divBdr>
        <w:top w:val="none" w:sz="0" w:space="0" w:color="auto"/>
        <w:left w:val="none" w:sz="0" w:space="0" w:color="auto"/>
        <w:bottom w:val="none" w:sz="0" w:space="0" w:color="auto"/>
        <w:right w:val="none" w:sz="0" w:space="0" w:color="auto"/>
      </w:divBdr>
    </w:div>
    <w:div w:id="1809516521">
      <w:bodyDiv w:val="1"/>
      <w:marLeft w:val="0"/>
      <w:marRight w:val="0"/>
      <w:marTop w:val="0"/>
      <w:marBottom w:val="0"/>
      <w:divBdr>
        <w:top w:val="none" w:sz="0" w:space="0" w:color="auto"/>
        <w:left w:val="none" w:sz="0" w:space="0" w:color="auto"/>
        <w:bottom w:val="none" w:sz="0" w:space="0" w:color="auto"/>
        <w:right w:val="none" w:sz="0" w:space="0" w:color="auto"/>
      </w:divBdr>
    </w:div>
    <w:div w:id="1940142942">
      <w:bodyDiv w:val="1"/>
      <w:marLeft w:val="0"/>
      <w:marRight w:val="0"/>
      <w:marTop w:val="0"/>
      <w:marBottom w:val="0"/>
      <w:divBdr>
        <w:top w:val="none" w:sz="0" w:space="0" w:color="auto"/>
        <w:left w:val="none" w:sz="0" w:space="0" w:color="auto"/>
        <w:bottom w:val="none" w:sz="0" w:space="0" w:color="auto"/>
        <w:right w:val="none" w:sz="0" w:space="0" w:color="auto"/>
      </w:divBdr>
    </w:div>
    <w:div w:id="2093039423">
      <w:bodyDiv w:val="1"/>
      <w:marLeft w:val="0"/>
      <w:marRight w:val="0"/>
      <w:marTop w:val="0"/>
      <w:marBottom w:val="0"/>
      <w:divBdr>
        <w:top w:val="none" w:sz="0" w:space="0" w:color="auto"/>
        <w:left w:val="none" w:sz="0" w:space="0" w:color="auto"/>
        <w:bottom w:val="none" w:sz="0" w:space="0" w:color="auto"/>
        <w:right w:val="none" w:sz="0" w:space="0" w:color="auto"/>
      </w:divBdr>
    </w:div>
    <w:div w:id="213420470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jana.obradovic@dzsombor.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terreg-croatia-serbia.eu/documents/implementatio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BD3F-94C3-40AF-A288-2EB129F3B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10880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PC</cp:lastModifiedBy>
  <cp:revision>7</cp:revision>
  <cp:lastPrinted>2014-02-11T14:32:00Z</cp:lastPrinted>
  <dcterms:created xsi:type="dcterms:W3CDTF">2026-01-30T19:02:00Z</dcterms:created>
  <dcterms:modified xsi:type="dcterms:W3CDTF">2026-02-08T11:17:00Z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